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C8B" w:rsidRPr="00F90858" w:rsidRDefault="00E00C8B" w:rsidP="00E00C8B">
      <w:pPr>
        <w:jc w:val="center"/>
        <w:rPr>
          <w:b/>
          <w:bCs/>
          <w:color w:val="000000"/>
          <w:sz w:val="28"/>
          <w:szCs w:val="28"/>
        </w:rPr>
      </w:pPr>
      <w:r w:rsidRPr="00F90858">
        <w:rPr>
          <w:b/>
          <w:bCs/>
          <w:color w:val="000000"/>
          <w:sz w:val="28"/>
          <w:szCs w:val="28"/>
        </w:rPr>
        <w:t>РЕКОМЕНДАЦИИ ДЛЯ СИСТЕМЫ ОБРАЗОВАНИЯ РОСТОВСКОЙ ОБЛАСТИ ПО СОВЕРШЕНСТВОВАНИЮ ОРГАНИЗАЦИИ И МЕТОДИКИ ПРЕПОДАВАНИЯ</w:t>
      </w:r>
      <w:r w:rsidR="00E85D2C">
        <w:rPr>
          <w:b/>
          <w:bCs/>
          <w:color w:val="000000"/>
          <w:sz w:val="28"/>
          <w:szCs w:val="28"/>
        </w:rPr>
        <w:t xml:space="preserve"> </w:t>
      </w:r>
      <w:r w:rsidRPr="00F90858">
        <w:rPr>
          <w:b/>
          <w:bCs/>
          <w:color w:val="000000"/>
          <w:sz w:val="28"/>
          <w:szCs w:val="28"/>
        </w:rPr>
        <w:t>УЧЕБНОГО ПРЕДМЕТА «МАТЕМАТИКА»</w:t>
      </w:r>
    </w:p>
    <w:p w:rsidR="00E00C8B" w:rsidRPr="00F90858" w:rsidRDefault="00E00C8B" w:rsidP="00E00C8B">
      <w:pPr>
        <w:jc w:val="center"/>
      </w:pPr>
    </w:p>
    <w:p w:rsidR="00E00C8B" w:rsidRPr="00F90858" w:rsidRDefault="00E00C8B" w:rsidP="00E00C8B">
      <w:pPr>
        <w:ind w:left="1259"/>
        <w:jc w:val="both"/>
      </w:pPr>
    </w:p>
    <w:p w:rsidR="00E00C8B" w:rsidRPr="00F90858" w:rsidRDefault="00E00C8B" w:rsidP="00E00C8B">
      <w:pPr>
        <w:jc w:val="both"/>
        <w:rPr>
          <w:b/>
          <w:color w:val="000000"/>
          <w:sz w:val="28"/>
          <w:szCs w:val="28"/>
        </w:rPr>
      </w:pPr>
      <w:r w:rsidRPr="00F90858">
        <w:rPr>
          <w:b/>
          <w:color w:val="000000"/>
          <w:sz w:val="28"/>
          <w:szCs w:val="28"/>
        </w:rPr>
        <w:t>Рекомендации для системы образования Ростовской области по совершенствованию преподавания предмета «</w:t>
      </w:r>
      <w:r w:rsidR="00114E72" w:rsidRPr="00F90858">
        <w:rPr>
          <w:b/>
          <w:color w:val="000000"/>
          <w:sz w:val="28"/>
          <w:szCs w:val="28"/>
        </w:rPr>
        <w:t>Математика</w:t>
      </w:r>
      <w:r w:rsidRPr="00F90858">
        <w:rPr>
          <w:b/>
          <w:color w:val="000000"/>
          <w:sz w:val="28"/>
          <w:szCs w:val="28"/>
        </w:rPr>
        <w:t>» всем обучающимся</w:t>
      </w:r>
    </w:p>
    <w:p w:rsidR="00E00C8B" w:rsidRPr="00F90858" w:rsidRDefault="00E00C8B" w:rsidP="00114E72">
      <w:pPr>
        <w:spacing w:line="276" w:lineRule="auto"/>
        <w:ind w:firstLine="709"/>
        <w:jc w:val="both"/>
      </w:pPr>
    </w:p>
    <w:p w:rsidR="009035E7" w:rsidRPr="00F90858" w:rsidRDefault="00FB7E9A" w:rsidP="00114E72">
      <w:pPr>
        <w:pStyle w:val="afc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Учителям</w:t>
      </w:r>
    </w:p>
    <w:p w:rsidR="009035E7" w:rsidRPr="00F90858" w:rsidRDefault="00FB7E9A" w:rsidP="00114E7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Анализ результатов ОГЭ 2025 по математике позволяет сформулировать рекомендации для учителей математики с целью улучшения качества математической подготовки школьников Ростовской области:</w:t>
      </w:r>
    </w:p>
    <w:p w:rsidR="009035E7" w:rsidRPr="00F90858" w:rsidRDefault="00FB7E9A" w:rsidP="00114E7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1) Проанализировать содержание текста открытого варианта, статистические результаты выполнения заданий ОГЭ-2025, выделить характерные особенности содержания КИМов.</w:t>
      </w:r>
    </w:p>
    <w:p w:rsidR="009035E7" w:rsidRPr="00F90858" w:rsidRDefault="00FB7E9A" w:rsidP="00114E7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2) Из представленных статистических материалов видно, что большое количество ошибок составляют ошибки вычислительного характера, как в первой</w:t>
      </w:r>
      <w:r w:rsidR="008B06EE" w:rsidRPr="00F90858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так и во второй части </w:t>
      </w:r>
      <w:r w:rsidR="008B06EE" w:rsidRPr="00F90858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еобходимо помнить, что знания эти формируются в течение всех лет обучения в школе, как в начальной, так и в средней школе, и им должно быть уделено пристальное внимание. Тем более, что эти знания многих тем учебного материала ученики показывают и на ОГЭ, и при написании ВПР в 5-8 классах, и на экзамене в 11 классе на ЕГЭ.</w:t>
      </w:r>
    </w:p>
    <w:p w:rsidR="009035E7" w:rsidRPr="00F90858" w:rsidRDefault="00FB7E9A" w:rsidP="00114E7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Учителям следует обращать внимание на формирование вычислительных навыков у учащихся, для этого необходимо продумать систему устных упражнений, как по алгебре, так и по геометрии. Целесообразно, при решении различных задач, обращать внимание на рациональные способы вычислений, применение формул сокращенного умножения для нахождения значений выражений.</w:t>
      </w:r>
    </w:p>
    <w:p w:rsidR="009035E7" w:rsidRPr="00F90858" w:rsidRDefault="00FB7E9A" w:rsidP="00114E7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3) В течение учебного процесса для формирования умений выполнять тождественные преобразования, решать уравнения, неравенства, распознавать вид функции, рассматривать как типичные задания, так и те, которые неявно заданы.</w:t>
      </w:r>
    </w:p>
    <w:p w:rsidR="009035E7" w:rsidRPr="00F90858" w:rsidRDefault="00FB7E9A" w:rsidP="00114E72">
      <w:pPr>
        <w:spacing w:line="276" w:lineRule="auto"/>
        <w:ind w:firstLine="709"/>
        <w:jc w:val="both"/>
      </w:pPr>
      <w:r w:rsidRPr="00F90858">
        <w:rPr>
          <w:color w:val="000000"/>
        </w:rPr>
        <w:t>4)  При решении практико-ориентированных задач основной акцент необходимо делать на формирование умений анализировать условие задачи, переводить задачу на математический язык, строить математическую модель, анализировать, описывать ее, давать правильный ответ, а также ф</w:t>
      </w:r>
      <w:r w:rsidRPr="00F90858">
        <w:rPr>
          <w:rFonts w:eastAsia="SimSun"/>
          <w:color w:val="000000"/>
          <w:lang w:eastAsia="zh-CN"/>
        </w:rPr>
        <w:t>ормировать представление о математике как о методе познания действительности, позволяющем описывать и изучать реальные процессы и явления: осознание роли математики в развитии России и мира; возможность привести примеры из отечественной и всемирной истории математических открытий и их авторов.</w:t>
      </w:r>
    </w:p>
    <w:p w:rsidR="009035E7" w:rsidRPr="00F90858" w:rsidRDefault="00FB7E9A" w:rsidP="00114E72">
      <w:pPr>
        <w:spacing w:line="276" w:lineRule="auto"/>
        <w:ind w:firstLine="709"/>
        <w:jc w:val="both"/>
      </w:pPr>
      <w:r w:rsidRPr="00F90858">
        <w:rPr>
          <w:color w:val="000000"/>
        </w:rPr>
        <w:t>5) При решении текстовых задач р</w:t>
      </w:r>
      <w:r w:rsidRPr="00F90858">
        <w:rPr>
          <w:rFonts w:eastAsia="SimSun"/>
          <w:color w:val="000000"/>
          <w:lang w:eastAsia="zh-CN"/>
        </w:rPr>
        <w:t>азвивать умени</w:t>
      </w:r>
      <w:r w:rsidR="00AE6576">
        <w:rPr>
          <w:rFonts w:eastAsia="SimSun"/>
          <w:color w:val="000000"/>
          <w:lang w:eastAsia="zh-CN"/>
        </w:rPr>
        <w:t>е</w:t>
      </w:r>
      <w:r w:rsidRPr="00F90858">
        <w:rPr>
          <w:rFonts w:eastAsia="SimSun"/>
          <w:color w:val="000000"/>
          <w:lang w:eastAsia="zh-CN"/>
        </w:rPr>
        <w:t xml:space="preserve">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 решение сюжетных задач разных типов на все арифметические действия </w:t>
      </w:r>
      <w:r w:rsidRPr="00F90858">
        <w:rPr>
          <w:color w:val="000000"/>
        </w:rPr>
        <w:t>учить, не просто применять алгоритм, а интерпретировать текст: составлять краткую запись, чертеж, рисунок, таблицу.</w:t>
      </w:r>
    </w:p>
    <w:p w:rsidR="009035E7" w:rsidRPr="00F90858" w:rsidRDefault="00FB7E9A" w:rsidP="00114E72">
      <w:pPr>
        <w:spacing w:line="276" w:lineRule="auto"/>
        <w:ind w:firstLine="709"/>
        <w:jc w:val="both"/>
        <w:rPr>
          <w:color w:val="000000"/>
        </w:rPr>
      </w:pPr>
      <w:r w:rsidRPr="00F90858">
        <w:rPr>
          <w:color w:val="000000"/>
        </w:rPr>
        <w:t xml:space="preserve">6) Особое внимание следует уделить изучению геометрии. </w:t>
      </w:r>
      <w:r w:rsidRPr="00F90858">
        <w:rPr>
          <w:rFonts w:eastAsia="SimSun"/>
          <w:color w:val="000000"/>
          <w:lang w:eastAsia="zh-CN"/>
        </w:rPr>
        <w:t xml:space="preserve">Формировать систематические знания о плоских фигурах и их свойствах, представления о простейших пространственных телах; развивать умения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задач. </w:t>
      </w:r>
      <w:r w:rsidRPr="00F90858">
        <w:rPr>
          <w:color w:val="000000"/>
        </w:rPr>
        <w:t xml:space="preserve">Решение задач по планиметрии должна быть организована на протяжении всех лет изучать с привлечением материала из различных учебных пособий, где показана контекстная составляющая геометрии, ее важность и необходимость во многих сферах жизни, в 5-6 классах ввести курс </w:t>
      </w:r>
      <w:r w:rsidR="00C35416" w:rsidRPr="00F90858">
        <w:rPr>
          <w:color w:val="000000"/>
        </w:rPr>
        <w:t>«</w:t>
      </w:r>
      <w:r w:rsidRPr="00F90858">
        <w:rPr>
          <w:color w:val="000000"/>
        </w:rPr>
        <w:t>Наглядной геометрии</w:t>
      </w:r>
      <w:r w:rsidR="00C35416" w:rsidRPr="00F90858">
        <w:rPr>
          <w:color w:val="000000"/>
        </w:rPr>
        <w:t>»</w:t>
      </w:r>
      <w:r w:rsidRPr="00F90858">
        <w:rPr>
          <w:color w:val="000000"/>
        </w:rPr>
        <w:t>. Есть достойные учебные пособия по геометрии 7-9 классов авторов А.Г. Мерзляк, В.Б. Полонский, М.С. Якир, авторского коллектива А.А. Берсенев, Н.В. Сафонова, в которых в рамках ФГОС, учитывая требования к метапредметным результатам освоения основной образовательной программы основного общего образования, представлена планиметрия для 7-9 классов.</w:t>
      </w:r>
    </w:p>
    <w:p w:rsidR="009035E7" w:rsidRPr="00F90858" w:rsidRDefault="00FB7E9A" w:rsidP="00114E7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7) Целесообразно своевременно проводить диагностику проблемных мест в геометрической подготовке обучающихся с целью выявления сущности математической ошибки и причины ее возникновения. Рассматривать пространственные фигуры, работать с моделями, проводить лабораторные работы по геометрии. Для повышения мотивации в дальнейшем изучения стереометрии в рамках проектной деятельности предложить проекты на тему пространственных фигур.</w:t>
      </w:r>
    </w:p>
    <w:p w:rsidR="009035E7" w:rsidRPr="00F90858" w:rsidRDefault="00FB7E9A" w:rsidP="00114E7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8) Целенаправленную подготовку к ОГЭ по математике учителю следует планировать как обобщение и систематизацию знаний курса основной школы в рамках урочной деятельности в течение всего учебного года. В связи с этим учителю при подготовке к уроку по той или иной теме целесообразно содержание урока дополнять соответствующими заданиями из КИМ, использовать учебно-методические материалы.</w:t>
      </w:r>
    </w:p>
    <w:p w:rsidR="009035E7" w:rsidRPr="00F90858" w:rsidRDefault="00FB7E9A" w:rsidP="00114E7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9) Ознакомить обучающихся с различными формами представления заданий базового и повышенного уровня сложности, используя открытый банк заданий ФГБНУ </w:t>
      </w:r>
      <w:r w:rsidR="00C35416" w:rsidRPr="00F90858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ФИПИ</w:t>
      </w:r>
      <w:r w:rsidR="00C35416" w:rsidRPr="00F90858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F9085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035E7" w:rsidRPr="00F90858" w:rsidRDefault="009035E7" w:rsidP="00441C0F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9035E7" w:rsidRPr="00F90858" w:rsidRDefault="00FB7E9A" w:rsidP="00441C0F">
      <w:pPr>
        <w:pStyle w:val="afc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ИПК / ИРО, иным организациям, реализующим программы профессионального развития учителей</w:t>
      </w:r>
    </w:p>
    <w:p w:rsidR="009035E7" w:rsidRPr="00F90858" w:rsidRDefault="00FB7E9A" w:rsidP="00441C0F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1) Провести анализ результатов ОГЭ-2025 по математике и типичных затруднений в разрезе каждой школы, района, города. На основе выявленных в ходе анализа ОГЭ по математике дефицитов в учебно-предметных компетенциях и метапредметных результатов обучающихся и откорректировать содержание методической работы с учителями математики на 2025-2026 учебный год.</w:t>
      </w:r>
    </w:p>
    <w:p w:rsidR="009035E7" w:rsidRPr="00F90858" w:rsidRDefault="00FB7E9A" w:rsidP="00441C0F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2) Организовать проведение практических занятий, открытых уроков, обучающих семинаров, по проблемам изучения математических понятий и способов предметных действий в рамках изучения содержательно-методических линий с участием наиболее опытных педагогов с целью распространения лучших практик преподавания математики в школе, по выработке эффективных подходов к обучению, а также подготовке школьников к ОГЭ, включая работу не только со слабоуспевающими школьниками, но и с обучающимися, имеющими особый интерес к математике.</w:t>
      </w:r>
    </w:p>
    <w:p w:rsidR="009035E7" w:rsidRPr="00F90858" w:rsidRDefault="00FB7E9A" w:rsidP="00441C0F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3) Организовать наставничество на базе образовательных организаций, продемонстрировавших высокие результаты ЕГЭ.</w:t>
      </w:r>
    </w:p>
    <w:p w:rsidR="009035E7" w:rsidRPr="00F90858" w:rsidRDefault="00FB7E9A" w:rsidP="00441C0F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4) На основе затруднений в учебно-предметных компетенциях и метапредметных грамотностях обучающихся, выявленных в ходе анализа ОГЭ по математике, составить / скорректировать содержание методической работы с учителями математики на 2025-2026 учебный год.</w:t>
      </w:r>
    </w:p>
    <w:p w:rsidR="009035E7" w:rsidRPr="00F90858" w:rsidRDefault="00FB7E9A" w:rsidP="00441C0F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5) Организовать проведение практических занятий, открытых уроков, обучающих семинаров с участием наиболее опытных педагогов с целью распространения лучших практик преподавания математики в школе.</w:t>
      </w:r>
    </w:p>
    <w:p w:rsidR="009035E7" w:rsidRPr="00F90858" w:rsidRDefault="00FB7E9A" w:rsidP="00441C0F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6) Довести до учителей Ростовской области информацию об актуальных программах повышения квалификации для учителей математики, запланированных на 2025-2026 учебный год.</w:t>
      </w:r>
    </w:p>
    <w:p w:rsidR="009035E7" w:rsidRPr="00F90858" w:rsidRDefault="00FB7E9A" w:rsidP="00441C0F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7) Осуществить целенаправленное внедрение педагогических технологий и методик, таких как технологии развития критического мышления, технологии смыслового чтения и др.</w:t>
      </w:r>
    </w:p>
    <w:p w:rsidR="006C0050" w:rsidRPr="00F90858" w:rsidRDefault="006C0050" w:rsidP="006C0050">
      <w:pPr>
        <w:spacing w:line="276" w:lineRule="auto"/>
        <w:ind w:firstLine="709"/>
        <w:jc w:val="both"/>
        <w:rPr>
          <w:color w:val="000000"/>
        </w:rPr>
      </w:pPr>
    </w:p>
    <w:p w:rsidR="006C0050" w:rsidRPr="00F90858" w:rsidRDefault="006C0050" w:rsidP="00E85D2C">
      <w:pPr>
        <w:jc w:val="center"/>
        <w:rPr>
          <w:b/>
          <w:color w:val="000000"/>
          <w:sz w:val="28"/>
          <w:szCs w:val="28"/>
        </w:rPr>
      </w:pPr>
      <w:r w:rsidRPr="00F90858">
        <w:rPr>
          <w:b/>
          <w:color w:val="000000"/>
          <w:sz w:val="28"/>
          <w:szCs w:val="28"/>
        </w:rPr>
        <w:t xml:space="preserve">Рекомендации для системы образования Ростовской области </w:t>
      </w:r>
      <w:r w:rsidR="00E85D2C">
        <w:rPr>
          <w:b/>
          <w:color w:val="000000"/>
          <w:sz w:val="28"/>
          <w:szCs w:val="28"/>
        </w:rPr>
        <w:br/>
      </w:r>
      <w:r w:rsidRPr="00F90858">
        <w:rPr>
          <w:b/>
          <w:color w:val="000000"/>
          <w:sz w:val="28"/>
          <w:szCs w:val="28"/>
        </w:rPr>
        <w:t xml:space="preserve">по организации дифференцированного обучения школьников </w:t>
      </w:r>
      <w:r w:rsidR="00E85D2C">
        <w:rPr>
          <w:b/>
          <w:color w:val="000000"/>
          <w:sz w:val="28"/>
          <w:szCs w:val="28"/>
        </w:rPr>
        <w:br/>
      </w:r>
      <w:r w:rsidRPr="00F90858">
        <w:rPr>
          <w:b/>
          <w:color w:val="000000"/>
          <w:sz w:val="28"/>
          <w:szCs w:val="28"/>
        </w:rPr>
        <w:t>с разными уровнями предметной подготовки</w:t>
      </w:r>
    </w:p>
    <w:p w:rsidR="006C0050" w:rsidRPr="00F90858" w:rsidRDefault="006C0050" w:rsidP="006C0050">
      <w:pPr>
        <w:spacing w:line="276" w:lineRule="auto"/>
        <w:ind w:firstLine="709"/>
        <w:jc w:val="both"/>
        <w:rPr>
          <w:color w:val="000000"/>
        </w:rPr>
      </w:pPr>
    </w:p>
    <w:p w:rsidR="009035E7" w:rsidRPr="00F90858" w:rsidRDefault="00FB7E9A" w:rsidP="006C0050">
      <w:pPr>
        <w:pStyle w:val="afc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Учителям</w:t>
      </w:r>
    </w:p>
    <w:p w:rsidR="009035E7" w:rsidRPr="00F90858" w:rsidRDefault="00FB7E9A" w:rsidP="006C0050">
      <w:pPr>
        <w:spacing w:line="276" w:lineRule="auto"/>
        <w:ind w:firstLine="709"/>
        <w:jc w:val="both"/>
        <w:rPr>
          <w:rFonts w:eastAsia="Arial"/>
        </w:rPr>
      </w:pPr>
      <w:r w:rsidRPr="00F90858">
        <w:rPr>
          <w:color w:val="000000"/>
        </w:rPr>
        <w:t>Исходя из обнаруженных на основе анализа результатов ОГЭ-2025 проблем в математической подготовке выпускников, в условиях дифференцирования работы с разными группами школьников рекомендуется: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color w:val="000000"/>
        </w:rPr>
      </w:pPr>
      <w:r w:rsidRPr="00F90858">
        <w:rPr>
          <w:rStyle w:val="a7"/>
          <w:rFonts w:eastAsia="Arial"/>
          <w:b w:val="0"/>
          <w:bCs w:val="0"/>
        </w:rPr>
        <w:t>Провести диагностику уровня подготовки</w:t>
      </w:r>
      <w:r w:rsidR="006C0050" w:rsidRPr="00F90858">
        <w:rPr>
          <w:rStyle w:val="a7"/>
          <w:rFonts w:eastAsia="Arial"/>
          <w:b w:val="0"/>
          <w:bCs w:val="0"/>
        </w:rPr>
        <w:t xml:space="preserve"> </w:t>
      </w:r>
      <w:r w:rsidRPr="00F90858">
        <w:rPr>
          <w:rFonts w:eastAsia="Arial"/>
        </w:rPr>
        <w:t xml:space="preserve">каждого ученика по предмету, обязательно прибегнув к помощи школьного психолога, </w:t>
      </w:r>
      <w:r w:rsidRPr="00F90858">
        <w:rPr>
          <w:rStyle w:val="a7"/>
          <w:rFonts w:eastAsia="Arial"/>
          <w:b w:val="0"/>
          <w:bCs w:val="0"/>
        </w:rPr>
        <w:t>квалифицированных специалистов</w:t>
      </w:r>
      <w:r w:rsidRPr="00F90858">
        <w:rPr>
          <w:rFonts w:eastAsia="Arial"/>
        </w:rPr>
        <w:t>, которые смогут оказать помощь ученикам с разным уровнем подготовки. Это поможет сформировать группы на основе знаний учеников и подобрать учебную литературу и материалы под уровень знаний каждой группы.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color w:val="000000"/>
        </w:rPr>
      </w:pPr>
      <w:r w:rsidRPr="00F90858">
        <w:rPr>
          <w:rStyle w:val="a7"/>
          <w:rFonts w:eastAsia="Arial"/>
          <w:b w:val="0"/>
          <w:bCs w:val="0"/>
        </w:rPr>
        <w:t>Регулярно проверять знания учеников</w:t>
      </w:r>
      <w:r w:rsidR="006C0050" w:rsidRPr="00F90858">
        <w:rPr>
          <w:rStyle w:val="a7"/>
          <w:rFonts w:eastAsia="Arial"/>
          <w:b w:val="0"/>
          <w:bCs w:val="0"/>
        </w:rPr>
        <w:t xml:space="preserve"> </w:t>
      </w:r>
      <w:r w:rsidRPr="00F90858">
        <w:rPr>
          <w:rFonts w:eastAsia="Arial"/>
        </w:rPr>
        <w:t>и анализировать результаты для корректировки дальнейшего обучения.</w:t>
      </w:r>
      <w:r w:rsidR="008B06EE" w:rsidRPr="00F90858">
        <w:rPr>
          <w:rFonts w:eastAsia="Arial"/>
        </w:rPr>
        <w:t xml:space="preserve"> </w:t>
      </w:r>
      <w:r w:rsidRPr="00F90858">
        <w:rPr>
          <w:color w:val="000000"/>
        </w:rPr>
        <w:t>Необходимо</w:t>
      </w:r>
      <w:r w:rsidR="008B06EE" w:rsidRPr="00F90858">
        <w:rPr>
          <w:color w:val="000000"/>
        </w:rPr>
        <w:t xml:space="preserve"> </w:t>
      </w:r>
      <w:r w:rsidRPr="00F90858">
        <w:rPr>
          <w:color w:val="000000"/>
        </w:rPr>
        <w:t>обратить внимание на отработку основных арифметических, алгебраических и геометрических понятий, базовых навыков счета, выполнения алгебраических преобразований, умение решать простейшие геометрические задачи, формирование и развитие умений читать и понимать учебный математический текст, работать с информацией, представленной в различных формах</w:t>
      </w:r>
      <w:r w:rsidR="008B06EE" w:rsidRPr="00F90858">
        <w:rPr>
          <w:color w:val="000000"/>
        </w:rPr>
        <w:t>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color w:val="000000"/>
        </w:rPr>
      </w:pPr>
      <w:r w:rsidRPr="00F90858">
        <w:rPr>
          <w:color w:val="000000"/>
        </w:rPr>
        <w:t>Чтобы заинтересовать учеников математикой целесообразно практиковать решение нестандартных задач, приближенных к жизненной ситуации, так как они стимулируют мыслительную деятельность и познавательную активность школьников. Нестандартные задачи помогают корректировать умственные возможности и способности обучающихся, создают ситуации для развития интереса, мышления, самостоятельности и творчества.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rFonts w:eastAsia="Arial"/>
        </w:rPr>
      </w:pPr>
      <w:r w:rsidRPr="00F90858">
        <w:rPr>
          <w:rStyle w:val="a7"/>
          <w:rFonts w:eastAsia="Arial"/>
          <w:b w:val="0"/>
          <w:bCs w:val="0"/>
        </w:rPr>
        <w:t>Проводить различные виды работ и заданий</w:t>
      </w:r>
      <w:r w:rsidRPr="00F90858">
        <w:rPr>
          <w:rFonts w:eastAsia="Arial"/>
        </w:rPr>
        <w:t>, которые учитывают специфику подготовки и уровень знаний каждой группы.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rFonts w:eastAsia="Arial"/>
        </w:rPr>
      </w:pPr>
      <w:r w:rsidRPr="00F90858">
        <w:rPr>
          <w:rStyle w:val="a7"/>
          <w:rFonts w:eastAsia="Arial"/>
          <w:b w:val="0"/>
          <w:bCs w:val="0"/>
        </w:rPr>
        <w:t>Использовать индивидуальный подход</w:t>
      </w:r>
      <w:r w:rsidR="006B4D64" w:rsidRPr="00F90858">
        <w:rPr>
          <w:rStyle w:val="a7"/>
          <w:rFonts w:eastAsia="Arial"/>
          <w:b w:val="0"/>
          <w:bCs w:val="0"/>
        </w:rPr>
        <w:t xml:space="preserve"> </w:t>
      </w:r>
      <w:r w:rsidRPr="00F90858">
        <w:rPr>
          <w:rFonts w:eastAsia="Arial"/>
        </w:rPr>
        <w:t>к каждому ученику, учитывая его потребности и уровень подготовки.</w:t>
      </w:r>
      <w:r w:rsidR="00220855" w:rsidRPr="00F90858">
        <w:rPr>
          <w:rFonts w:eastAsia="Arial"/>
        </w:rPr>
        <w:t xml:space="preserve"> </w:t>
      </w:r>
      <w:r w:rsidRPr="00F90858">
        <w:rPr>
          <w:color w:val="000000"/>
        </w:rPr>
        <w:t>Учителю полезно разрабатывать и дозированно предлагать инструктивный материал, который включает достаточно подробные алгоритмы решения того или иного задания.</w:t>
      </w:r>
      <w:r w:rsidR="00220855" w:rsidRPr="00F90858">
        <w:rPr>
          <w:color w:val="000000"/>
        </w:rPr>
        <w:t xml:space="preserve"> </w:t>
      </w:r>
      <w:r w:rsidRPr="00F90858">
        <w:rPr>
          <w:color w:val="000000"/>
        </w:rPr>
        <w:t>При работе с обучающимися, имеющими средний уровень подготовки, нужно уделять больше внимания проработке и контролю усвоения ключевых математических понятий, формированию навыков выполнения стандартных учебных заданий, в том числе, выполнения арифметических действий с рациональными числами; преобразования алгебраических выражений; решения простейших уравнений и неравенств; решения задач, требующих оценки / отыскания вероятности событий; решения простейших текстовых и практико-ориентированных задач, а также задач базового уровня по геометрии; создавать условия, чтобы от решения стандартных алгоритмических задач учащиеся переходили к решению задач похожего содержания, но иной формулировки и применению уже сформированных навыков в новой ситуации. Для работы с этой группой учащихся рекомендуется также использовать нестандартные задачи. С целью включения каждого школьника в учебную деятельность педагогу полезно разрабатывать и предлагать консультативный материал, включающий вспомогательный материал для решения того или иного задания (например, материал может включать наводящие вопросы или формулировки теорем, формулы, на основании которых выполняется задание, и др.).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color w:val="000000"/>
        </w:rPr>
      </w:pPr>
      <w:r w:rsidRPr="00F90858">
        <w:rPr>
          <w:rStyle w:val="a7"/>
          <w:rFonts w:eastAsia="Arial"/>
          <w:b w:val="0"/>
          <w:bCs w:val="0"/>
        </w:rPr>
        <w:t>Использовать технологии</w:t>
      </w:r>
      <w:r w:rsidR="006B4D64" w:rsidRPr="00F90858">
        <w:rPr>
          <w:rStyle w:val="a7"/>
          <w:rFonts w:eastAsia="Arial"/>
          <w:b w:val="0"/>
          <w:bCs w:val="0"/>
        </w:rPr>
        <w:t xml:space="preserve"> </w:t>
      </w:r>
      <w:r w:rsidRPr="00F90858">
        <w:rPr>
          <w:rFonts w:eastAsia="Arial"/>
        </w:rPr>
        <w:t>для улучшения образовательного процесса, например</w:t>
      </w:r>
      <w:r w:rsidR="00CA613E">
        <w:rPr>
          <w:rFonts w:eastAsia="Arial"/>
        </w:rPr>
        <w:t>,</w:t>
      </w:r>
      <w:r w:rsidRPr="00F90858">
        <w:rPr>
          <w:rFonts w:eastAsia="Arial"/>
        </w:rPr>
        <w:t xml:space="preserve"> онлайн-курсы, видеоуроки, интерактивные учебники.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color w:val="000000"/>
        </w:rPr>
      </w:pPr>
      <w:r w:rsidRPr="00F90858">
        <w:rPr>
          <w:rFonts w:eastAsia="Arial"/>
        </w:rPr>
        <w:t>Активно использовать ИКТ для индивидуализации и дифференциации обучения (онлайн-платформы, интерактивные тренажеры, электронные учебники)</w:t>
      </w:r>
      <w:r w:rsidR="006B4D64" w:rsidRPr="00F90858">
        <w:rPr>
          <w:rFonts w:eastAsia="Arial"/>
        </w:rPr>
        <w:t>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rFonts w:eastAsia="Arial"/>
        </w:rPr>
      </w:pPr>
      <w:r w:rsidRPr="00F90858">
        <w:rPr>
          <w:color w:val="000000"/>
        </w:rPr>
        <w:t>Обучающимся гуманитарного направления необходимо подбирать дополнительный материал контекстного направления, задачи, связанные с искусством, архитектурой.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rFonts w:eastAsia="Arial"/>
        </w:rPr>
      </w:pPr>
      <w:r w:rsidRPr="00F90858">
        <w:rPr>
          <w:rStyle w:val="a7"/>
          <w:rFonts w:eastAsia="Arial"/>
          <w:b w:val="0"/>
          <w:bCs w:val="0"/>
        </w:rPr>
        <w:t>Поддерживать диалог между учениками и учителями</w:t>
      </w:r>
      <w:r w:rsidRPr="00F90858">
        <w:rPr>
          <w:rFonts w:eastAsia="Arial"/>
        </w:rPr>
        <w:t>. Поощрять регулярное общение, чтобы ученики могли выразить свои мысли и потребности, а учителя могли адаптировать учебный материал в соответствии с этими потребностями.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  <w:rPr>
          <w:rFonts w:eastAsia="Arial"/>
        </w:rPr>
      </w:pPr>
      <w:r w:rsidRPr="00F90858">
        <w:rPr>
          <w:rStyle w:val="a7"/>
          <w:rFonts w:eastAsia="Arial"/>
          <w:b w:val="0"/>
          <w:bCs w:val="0"/>
        </w:rPr>
        <w:t>Организовывать индивидуальные консультации и дополнительные занятия</w:t>
      </w:r>
      <w:r w:rsidR="006B4D64" w:rsidRPr="00F90858">
        <w:rPr>
          <w:rStyle w:val="a7"/>
          <w:rFonts w:eastAsia="Arial"/>
          <w:b w:val="0"/>
          <w:bCs w:val="0"/>
        </w:rPr>
        <w:t xml:space="preserve"> </w:t>
      </w:r>
      <w:r w:rsidRPr="00F90858">
        <w:rPr>
          <w:rFonts w:eastAsia="Arial"/>
        </w:rPr>
        <w:t>для учеников, которым нужна дополнительная помощь.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</w:pPr>
      <w:r w:rsidRPr="00F90858">
        <w:rPr>
          <w:rFonts w:eastAsia="Arial"/>
          <w:shd w:val="clear" w:color="auto" w:fill="FFFFFF"/>
          <w:lang w:eastAsia="zh-CN"/>
        </w:rPr>
        <w:t>Также для работы с учащимися с разным уровнем предметной подготовки можно использовать</w:t>
      </w:r>
      <w:r w:rsidR="006B4D64" w:rsidRPr="00F90858">
        <w:rPr>
          <w:rFonts w:eastAsia="Arial"/>
          <w:shd w:val="clear" w:color="auto" w:fill="FFFFFF"/>
          <w:lang w:eastAsia="zh-CN"/>
        </w:rPr>
        <w:t xml:space="preserve"> </w:t>
      </w:r>
      <w:r w:rsidRPr="00F90858">
        <w:rPr>
          <w:rStyle w:val="a7"/>
          <w:rFonts w:eastAsia="Arial"/>
          <w:b w:val="0"/>
          <w:bCs w:val="0"/>
          <w:shd w:val="clear" w:color="auto" w:fill="FFFFFF"/>
          <w:lang w:eastAsia="zh-CN"/>
        </w:rPr>
        <w:t>проектную работу</w:t>
      </w:r>
      <w:r w:rsidRPr="00F90858">
        <w:rPr>
          <w:rFonts w:eastAsia="Arial"/>
          <w:shd w:val="clear" w:color="auto" w:fill="FFFFFF"/>
          <w:lang w:eastAsia="zh-CN"/>
        </w:rPr>
        <w:t>, которая предполагает выполнение разноуровневых</w:t>
      </w:r>
      <w:r w:rsidR="006B4D64" w:rsidRPr="00F90858">
        <w:rPr>
          <w:rFonts w:eastAsia="Arial"/>
          <w:shd w:val="clear" w:color="auto" w:fill="FFFFFF"/>
          <w:lang w:eastAsia="zh-CN"/>
        </w:rPr>
        <w:t>,</w:t>
      </w:r>
      <w:r w:rsidRPr="00F90858">
        <w:rPr>
          <w:rFonts w:eastAsia="Arial"/>
          <w:shd w:val="clear" w:color="auto" w:fill="FFFFFF"/>
          <w:lang w:eastAsia="zh-CN"/>
        </w:rPr>
        <w:t xml:space="preserve"> адаптированных под конкретного учащегося заданий.</w:t>
      </w:r>
    </w:p>
    <w:p w:rsidR="009035E7" w:rsidRPr="00F90858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</w:pPr>
      <w:r w:rsidRPr="00F90858">
        <w:rPr>
          <w:rFonts w:eastAsia="Times New Roman"/>
        </w:rPr>
        <w:t>Создавать условия для организации разнообразных учебных зон в классе</w:t>
      </w:r>
      <w:r w:rsidR="00220855" w:rsidRPr="00F90858">
        <w:rPr>
          <w:rFonts w:eastAsia="Times New Roman"/>
        </w:rPr>
        <w:t xml:space="preserve"> </w:t>
      </w:r>
      <w:r w:rsidRPr="00F90858">
        <w:rPr>
          <w:rFonts w:eastAsia="Times New Roman"/>
        </w:rPr>
        <w:t>(для индивидуальной, групповой, фронтальной работы)</w:t>
      </w:r>
      <w:r w:rsidR="006B4D64" w:rsidRPr="00F90858">
        <w:rPr>
          <w:rFonts w:eastAsia="Times New Roman"/>
        </w:rPr>
        <w:t>.</w:t>
      </w:r>
    </w:p>
    <w:p w:rsidR="009035E7" w:rsidRDefault="00FB7E9A" w:rsidP="006C0050">
      <w:pPr>
        <w:numPr>
          <w:ilvl w:val="0"/>
          <w:numId w:val="4"/>
        </w:numPr>
        <w:spacing w:line="276" w:lineRule="auto"/>
        <w:ind w:firstLine="709"/>
        <w:jc w:val="both"/>
      </w:pPr>
      <w:r w:rsidRPr="00F90858">
        <w:t>На уроках математики, в тех образовательных учреждениях, где нет индивидуальных траекторий, необходимо организовать дифференцированное обучение школьников с разным уровнем предметной подготовки, при этом учитывать особенности, обучающихся с ОВЗ.</w:t>
      </w:r>
    </w:p>
    <w:p w:rsidR="00E85D2C" w:rsidRPr="00F90858" w:rsidRDefault="00E85D2C" w:rsidP="00E85D2C">
      <w:pPr>
        <w:spacing w:line="276" w:lineRule="auto"/>
        <w:ind w:left="709"/>
        <w:jc w:val="both"/>
      </w:pPr>
    </w:p>
    <w:p w:rsidR="009035E7" w:rsidRPr="00F90858" w:rsidRDefault="00FB7E9A" w:rsidP="006C0050">
      <w:pPr>
        <w:pStyle w:val="afc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Администрациям образовательных организаций</w:t>
      </w:r>
    </w:p>
    <w:p w:rsidR="009035E7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Дифференцированное обучение является ключевым элементом современного образовательного процесса, направленным на максимальное раскрытие потенциала каждого ученика с учетом его индивидуальных особенностей. Администрациям образовательных организаций необходимо выстроить системную и последовательную работу.</w:t>
      </w:r>
    </w:p>
    <w:p w:rsidR="009035E7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</w:t>
      </w:r>
      <w:r w:rsidR="00584C02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Разработать в каждом образовательном учреждении концепцию дифференцированного обучения с учетом специфик учреждения, контингента обучающихся, возможных ресурсов.</w:t>
      </w:r>
    </w:p>
    <w:p w:rsidR="009035E7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</w:t>
      </w:r>
      <w:r w:rsidR="00584C02" w:rsidRPr="00F9085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необходимости внести изменения в локальные акты: положения о текущем контроле успеваемости и промежуточной аттестации, положение о системе оценивания и т.д.</w:t>
      </w:r>
    </w:p>
    <w:p w:rsidR="009035E7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</w:t>
      </w:r>
      <w:r w:rsidR="00584C02" w:rsidRPr="00F9085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гибкие учебные планы и расписания, давая возможность получать консультации различным группам обучающихся.</w:t>
      </w:r>
    </w:p>
    <w:p w:rsidR="00584C02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</w:t>
      </w:r>
      <w:r w:rsidR="00584C02" w:rsidRPr="00F9085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Организовывать систематическое обучение учителей основам дифференцированного обучения, м</w:t>
      </w:r>
      <w:r w:rsidRPr="00F90858">
        <w:rPr>
          <w:rFonts w:ascii="Times New Roman" w:hAnsi="Times New Roman"/>
          <w:color w:val="000000"/>
          <w:sz w:val="24"/>
          <w:szCs w:val="24"/>
        </w:rPr>
        <w:t>етодистам школ провести семинары для учителей и познакомить с различными технологиями обучения и организации учебного процесса.</w:t>
      </w:r>
    </w:p>
    <w:p w:rsidR="009035E7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Привлекать внешних экспертов для проведения тренингов, мастер-классов</w:t>
      </w:r>
      <w:r w:rsidR="002B1BE5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035E7" w:rsidRPr="00F90858" w:rsidRDefault="00584C02" w:rsidP="00584C02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FB7E9A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FB7E9A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Стимулировать обмен педагогическим опытом внутри школы</w:t>
      </w:r>
      <w:r w:rsidR="002B1BE5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B7E9A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(открытые уроки, мастер</w:t>
      </w:r>
      <w:r w:rsidR="002B1BE5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B7E9A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классы, круглые столы</w:t>
      </w:r>
      <w:r w:rsidR="002B1BE5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FB7E9A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035E7" w:rsidRPr="00F90858" w:rsidRDefault="00584C02" w:rsidP="00584C0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0858">
        <w:rPr>
          <w:rFonts w:ascii="Times New Roman" w:hAnsi="Times New Roman"/>
          <w:sz w:val="24"/>
          <w:szCs w:val="24"/>
        </w:rPr>
        <w:t>7</w:t>
      </w:r>
      <w:r w:rsidR="00FB7E9A" w:rsidRPr="00F90858">
        <w:rPr>
          <w:rFonts w:ascii="Times New Roman" w:hAnsi="Times New Roman"/>
          <w:sz w:val="24"/>
          <w:szCs w:val="24"/>
        </w:rPr>
        <w:t>)</w:t>
      </w:r>
      <w:r w:rsidRPr="00F90858">
        <w:rPr>
          <w:rFonts w:ascii="Times New Roman" w:hAnsi="Times New Roman"/>
          <w:sz w:val="24"/>
          <w:szCs w:val="24"/>
        </w:rPr>
        <w:t> </w:t>
      </w:r>
      <w:r w:rsidR="00FB7E9A" w:rsidRPr="00F90858">
        <w:rPr>
          <w:rFonts w:ascii="Times New Roman" w:hAnsi="Times New Roman"/>
          <w:color w:val="000000"/>
          <w:sz w:val="24"/>
          <w:szCs w:val="24"/>
        </w:rPr>
        <w:t>Разработать систему наставничества по внедрению дифференцированных подходов более опытных над молодыми или теми, чьи классы показали неудовлетворительный результат.</w:t>
      </w:r>
    </w:p>
    <w:p w:rsidR="009035E7" w:rsidRPr="00F90858" w:rsidRDefault="00584C02" w:rsidP="00584C0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0858">
        <w:rPr>
          <w:rFonts w:ascii="Times New Roman" w:hAnsi="Times New Roman"/>
          <w:color w:val="000000"/>
          <w:sz w:val="24"/>
          <w:szCs w:val="24"/>
        </w:rPr>
        <w:t>8</w:t>
      </w:r>
      <w:r w:rsidR="00FB7E9A" w:rsidRPr="00F90858">
        <w:rPr>
          <w:rFonts w:ascii="Times New Roman" w:hAnsi="Times New Roman"/>
          <w:color w:val="000000"/>
          <w:sz w:val="24"/>
          <w:szCs w:val="24"/>
        </w:rPr>
        <w:t>)</w:t>
      </w:r>
      <w:r w:rsidRPr="00F90858">
        <w:rPr>
          <w:rFonts w:ascii="Times New Roman" w:hAnsi="Times New Roman"/>
          <w:color w:val="000000"/>
          <w:sz w:val="24"/>
          <w:szCs w:val="24"/>
        </w:rPr>
        <w:t> </w:t>
      </w:r>
      <w:r w:rsidR="00FB7E9A" w:rsidRPr="00F90858">
        <w:rPr>
          <w:rFonts w:ascii="Times New Roman" w:hAnsi="Times New Roman"/>
          <w:color w:val="000000"/>
          <w:sz w:val="24"/>
          <w:szCs w:val="24"/>
        </w:rPr>
        <w:t>Внедрять системы комплексной диагностики: разработать и внедрять систему входной, промежуточной и итоговой диагностики, позволяющий выявлять уровень стартовых знаний, индивидуальные образовательные дефициты.</w:t>
      </w:r>
    </w:p>
    <w:p w:rsidR="009035E7" w:rsidRPr="00F90858" w:rsidRDefault="00584C02" w:rsidP="00584C02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hAnsi="Times New Roman"/>
          <w:color w:val="000000"/>
          <w:sz w:val="24"/>
          <w:szCs w:val="24"/>
        </w:rPr>
        <w:t>9</w:t>
      </w:r>
      <w:r w:rsidR="00FB7E9A" w:rsidRPr="00F90858">
        <w:rPr>
          <w:rFonts w:ascii="Times New Roman" w:hAnsi="Times New Roman"/>
          <w:color w:val="000000"/>
          <w:sz w:val="24"/>
          <w:szCs w:val="24"/>
        </w:rPr>
        <w:t>)</w:t>
      </w:r>
      <w:r w:rsidRPr="00F90858">
        <w:rPr>
          <w:rFonts w:ascii="Times New Roman" w:hAnsi="Times New Roman"/>
          <w:color w:val="000000"/>
          <w:sz w:val="24"/>
          <w:szCs w:val="24"/>
        </w:rPr>
        <w:t> </w:t>
      </w:r>
      <w:r w:rsidR="00FB7E9A" w:rsidRPr="00F90858">
        <w:rPr>
          <w:rFonts w:ascii="Times New Roman" w:hAnsi="Times New Roman"/>
          <w:color w:val="000000"/>
          <w:sz w:val="24"/>
          <w:szCs w:val="24"/>
        </w:rPr>
        <w:t xml:space="preserve">Разработать критерии оценивания для </w:t>
      </w:r>
      <w:r w:rsidR="00FB7E9A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дифференцированных заданий и предусмотреть возможность использования различных форм обучения (проекты, портфолио, практические работы).</w:t>
      </w:r>
    </w:p>
    <w:p w:rsidR="009035E7" w:rsidRPr="00F90858" w:rsidRDefault="00584C02" w:rsidP="00584C02">
      <w:pPr>
        <w:pStyle w:val="afc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="00FB7E9A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FB7E9A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Обеспечить доступ к разнообразным учебным материалам, пособиям, наглядным средствам, цифровым образовательным ресурсам, обеспечивающим различные уровни сложности и стили обучения.</w:t>
      </w:r>
    </w:p>
    <w:p w:rsidR="009035E7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584C02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584C02"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908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Регулярно анализировать данные мониторингов, выявлять проблемные зоны. </w:t>
      </w:r>
      <w:r w:rsidRPr="00F90858">
        <w:rPr>
          <w:rFonts w:ascii="Times New Roman" w:hAnsi="Times New Roman"/>
          <w:sz w:val="24"/>
          <w:szCs w:val="24"/>
        </w:rPr>
        <w:t xml:space="preserve">Провести качественный анализ результатов ОГЭ, полученных в каждом классе образовательной организации, выявить </w:t>
      </w:r>
      <w:r w:rsidR="00C35416" w:rsidRPr="00F90858">
        <w:rPr>
          <w:rFonts w:ascii="Times New Roman" w:hAnsi="Times New Roman"/>
          <w:sz w:val="24"/>
          <w:szCs w:val="24"/>
        </w:rPr>
        <w:t>«</w:t>
      </w:r>
      <w:r w:rsidRPr="00F90858">
        <w:rPr>
          <w:rFonts w:ascii="Times New Roman" w:hAnsi="Times New Roman"/>
          <w:sz w:val="24"/>
          <w:szCs w:val="24"/>
        </w:rPr>
        <w:t>слабые</w:t>
      </w:r>
      <w:r w:rsidR="00C35416" w:rsidRPr="00F90858">
        <w:rPr>
          <w:rFonts w:ascii="Times New Roman" w:hAnsi="Times New Roman"/>
          <w:sz w:val="24"/>
          <w:szCs w:val="24"/>
        </w:rPr>
        <w:t>»</w:t>
      </w:r>
      <w:r w:rsidRPr="00F90858">
        <w:rPr>
          <w:rFonts w:ascii="Times New Roman" w:hAnsi="Times New Roman"/>
          <w:sz w:val="24"/>
          <w:szCs w:val="24"/>
        </w:rPr>
        <w:t xml:space="preserve"> и </w:t>
      </w:r>
      <w:r w:rsidR="00C35416" w:rsidRPr="00F90858">
        <w:rPr>
          <w:rFonts w:ascii="Times New Roman" w:hAnsi="Times New Roman"/>
          <w:sz w:val="24"/>
          <w:szCs w:val="24"/>
        </w:rPr>
        <w:t>«</w:t>
      </w:r>
      <w:r w:rsidRPr="00F90858">
        <w:rPr>
          <w:rFonts w:ascii="Times New Roman" w:hAnsi="Times New Roman"/>
          <w:sz w:val="24"/>
          <w:szCs w:val="24"/>
        </w:rPr>
        <w:t>сильные</w:t>
      </w:r>
      <w:r w:rsidR="00C35416" w:rsidRPr="00F90858">
        <w:rPr>
          <w:rFonts w:ascii="Times New Roman" w:hAnsi="Times New Roman"/>
          <w:sz w:val="24"/>
          <w:szCs w:val="24"/>
        </w:rPr>
        <w:t>»</w:t>
      </w:r>
      <w:r w:rsidRPr="00F90858">
        <w:rPr>
          <w:rFonts w:ascii="Times New Roman" w:hAnsi="Times New Roman"/>
          <w:sz w:val="24"/>
          <w:szCs w:val="24"/>
        </w:rPr>
        <w:t xml:space="preserve"> стороны в обучении </w:t>
      </w:r>
      <w:r w:rsidRPr="00F90858">
        <w:rPr>
          <w:rFonts w:ascii="Times New Roman" w:hAnsi="Times New Roman"/>
          <w:color w:val="000000"/>
          <w:sz w:val="24"/>
          <w:szCs w:val="24"/>
        </w:rPr>
        <w:t>мате</w:t>
      </w:r>
      <w:r w:rsidR="00584C02" w:rsidRPr="00F90858">
        <w:rPr>
          <w:rFonts w:ascii="Times New Roman" w:hAnsi="Times New Roman"/>
          <w:color w:val="000000"/>
          <w:sz w:val="24"/>
          <w:szCs w:val="24"/>
        </w:rPr>
        <w:t>матике школьников данной школы.</w:t>
      </w:r>
    </w:p>
    <w:p w:rsidR="009035E7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0858">
        <w:rPr>
          <w:rFonts w:ascii="Times New Roman" w:hAnsi="Times New Roman"/>
          <w:color w:val="000000"/>
          <w:sz w:val="24"/>
          <w:szCs w:val="24"/>
        </w:rPr>
        <w:t>1</w:t>
      </w:r>
      <w:r w:rsidR="00584C02" w:rsidRPr="00F90858">
        <w:rPr>
          <w:rFonts w:ascii="Times New Roman" w:hAnsi="Times New Roman"/>
          <w:color w:val="000000"/>
          <w:sz w:val="24"/>
          <w:szCs w:val="24"/>
        </w:rPr>
        <w:t>2</w:t>
      </w:r>
      <w:r w:rsidRPr="00F90858">
        <w:rPr>
          <w:rFonts w:ascii="Times New Roman" w:hAnsi="Times New Roman"/>
          <w:color w:val="000000"/>
          <w:sz w:val="24"/>
          <w:szCs w:val="24"/>
        </w:rPr>
        <w:t>)</w:t>
      </w:r>
      <w:r w:rsidR="00584C02" w:rsidRPr="00F90858">
        <w:rPr>
          <w:rFonts w:ascii="Times New Roman" w:hAnsi="Times New Roman"/>
          <w:color w:val="000000"/>
          <w:sz w:val="24"/>
          <w:szCs w:val="24"/>
        </w:rPr>
        <w:t> </w:t>
      </w:r>
      <w:r w:rsidRPr="00F90858">
        <w:rPr>
          <w:rFonts w:ascii="Times New Roman" w:hAnsi="Times New Roman"/>
          <w:sz w:val="24"/>
          <w:szCs w:val="24"/>
        </w:rPr>
        <w:t xml:space="preserve">На основе анализа всех данных корректировать образовательные программы, методические подходы, планы повышения квалификации педагогов. </w:t>
      </w:r>
      <w:r w:rsidRPr="00F90858">
        <w:rPr>
          <w:rFonts w:ascii="Times New Roman" w:hAnsi="Times New Roman"/>
          <w:color w:val="000000"/>
          <w:sz w:val="24"/>
          <w:szCs w:val="24"/>
        </w:rPr>
        <w:t>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</w:t>
      </w:r>
      <w:r w:rsidR="00584C02" w:rsidRPr="00F90858">
        <w:rPr>
          <w:rFonts w:ascii="Times New Roman" w:hAnsi="Times New Roman"/>
          <w:color w:val="000000"/>
          <w:sz w:val="24"/>
          <w:szCs w:val="24"/>
        </w:rPr>
        <w:t>ений для отдельных обучающихся.</w:t>
      </w:r>
    </w:p>
    <w:p w:rsidR="009035E7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0858">
        <w:rPr>
          <w:rFonts w:ascii="Times New Roman" w:hAnsi="Times New Roman"/>
          <w:sz w:val="24"/>
          <w:szCs w:val="24"/>
        </w:rPr>
        <w:t>1</w:t>
      </w:r>
      <w:r w:rsidR="00584C02" w:rsidRPr="00F90858">
        <w:rPr>
          <w:rFonts w:ascii="Times New Roman" w:hAnsi="Times New Roman"/>
          <w:sz w:val="24"/>
          <w:szCs w:val="24"/>
        </w:rPr>
        <w:t>3</w:t>
      </w:r>
      <w:r w:rsidRPr="00F90858">
        <w:rPr>
          <w:rFonts w:ascii="Times New Roman" w:hAnsi="Times New Roman"/>
          <w:sz w:val="24"/>
          <w:szCs w:val="24"/>
        </w:rPr>
        <w:t>)</w:t>
      </w:r>
      <w:r w:rsidR="00584C02" w:rsidRPr="00F90858">
        <w:rPr>
          <w:rFonts w:ascii="Times New Roman" w:hAnsi="Times New Roman"/>
          <w:sz w:val="24"/>
          <w:szCs w:val="24"/>
        </w:rPr>
        <w:t> </w:t>
      </w:r>
      <w:r w:rsidR="002B1BE5" w:rsidRPr="00F90858">
        <w:rPr>
          <w:rFonts w:ascii="Times New Roman" w:hAnsi="Times New Roman"/>
          <w:color w:val="000000"/>
          <w:sz w:val="24"/>
          <w:szCs w:val="24"/>
        </w:rPr>
        <w:t>В</w:t>
      </w:r>
      <w:r w:rsidRPr="00F90858">
        <w:rPr>
          <w:rFonts w:ascii="Times New Roman" w:hAnsi="Times New Roman"/>
          <w:color w:val="000000"/>
          <w:sz w:val="24"/>
          <w:szCs w:val="24"/>
        </w:rPr>
        <w:t xml:space="preserve"> течени</w:t>
      </w:r>
      <w:r w:rsidR="002B1BE5" w:rsidRPr="00F90858">
        <w:rPr>
          <w:rFonts w:ascii="Times New Roman" w:hAnsi="Times New Roman"/>
          <w:color w:val="000000"/>
          <w:sz w:val="24"/>
          <w:szCs w:val="24"/>
        </w:rPr>
        <w:t>е уч</w:t>
      </w:r>
      <w:r w:rsidRPr="00F90858">
        <w:rPr>
          <w:rFonts w:ascii="Times New Roman" w:hAnsi="Times New Roman"/>
          <w:color w:val="000000"/>
          <w:sz w:val="24"/>
          <w:szCs w:val="24"/>
        </w:rPr>
        <w:t xml:space="preserve">ебного года </w:t>
      </w:r>
      <w:r w:rsidR="002B1BE5" w:rsidRPr="00F90858">
        <w:rPr>
          <w:rFonts w:ascii="Times New Roman" w:hAnsi="Times New Roman"/>
          <w:color w:val="000000"/>
          <w:sz w:val="24"/>
          <w:szCs w:val="24"/>
        </w:rPr>
        <w:t>организовывать пробные тренировочные практические работы в форме ОГЭ.</w:t>
      </w:r>
    </w:p>
    <w:p w:rsidR="009035E7" w:rsidRPr="00F90858" w:rsidRDefault="00FB7E9A" w:rsidP="00584C02">
      <w:pPr>
        <w:pStyle w:val="afc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0858">
        <w:rPr>
          <w:rFonts w:ascii="Times New Roman" w:hAnsi="Times New Roman"/>
          <w:sz w:val="24"/>
          <w:szCs w:val="24"/>
        </w:rPr>
        <w:t>1</w:t>
      </w:r>
      <w:r w:rsidR="00584C02" w:rsidRPr="00F90858">
        <w:rPr>
          <w:rFonts w:ascii="Times New Roman" w:hAnsi="Times New Roman"/>
          <w:sz w:val="24"/>
          <w:szCs w:val="24"/>
        </w:rPr>
        <w:t>4</w:t>
      </w:r>
      <w:r w:rsidRPr="00F90858">
        <w:rPr>
          <w:rFonts w:ascii="Times New Roman" w:hAnsi="Times New Roman"/>
          <w:sz w:val="24"/>
          <w:szCs w:val="24"/>
        </w:rPr>
        <w:t>)</w:t>
      </w:r>
      <w:r w:rsidR="00584C02" w:rsidRPr="00F90858">
        <w:rPr>
          <w:rFonts w:ascii="Times New Roman" w:hAnsi="Times New Roman"/>
          <w:sz w:val="24"/>
          <w:szCs w:val="24"/>
        </w:rPr>
        <w:t> </w:t>
      </w:r>
      <w:r w:rsidRPr="00F90858">
        <w:rPr>
          <w:rFonts w:ascii="Times New Roman" w:hAnsi="Times New Roman"/>
          <w:color w:val="000000"/>
          <w:sz w:val="24"/>
          <w:szCs w:val="24"/>
        </w:rPr>
        <w:t>Заслушивать на МО учителей математики, педсоветах опыт учителей, показываю</w:t>
      </w:r>
      <w:r w:rsidR="00584C02" w:rsidRPr="00F90858">
        <w:rPr>
          <w:rFonts w:ascii="Times New Roman" w:hAnsi="Times New Roman"/>
          <w:color w:val="000000"/>
          <w:sz w:val="24"/>
          <w:szCs w:val="24"/>
        </w:rPr>
        <w:t>щих высокий результат обучения.</w:t>
      </w:r>
    </w:p>
    <w:p w:rsidR="00584C02" w:rsidRPr="00F90858" w:rsidRDefault="00584C02">
      <w:pPr>
        <w:rPr>
          <w:color w:val="000000"/>
          <w:lang w:eastAsia="en-US"/>
        </w:rPr>
      </w:pPr>
    </w:p>
    <w:p w:rsidR="009035E7" w:rsidRPr="00F90858" w:rsidRDefault="00FB7E9A" w:rsidP="006C0050">
      <w:pPr>
        <w:pStyle w:val="afc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ИПК</w:t>
      </w:r>
      <w:r w:rsidR="00C33563"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/</w:t>
      </w:r>
      <w:r w:rsidR="00C33563"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ИРО, иным </w:t>
      </w:r>
      <w:r w:rsidR="00122D00"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рганизациям, реализующим программы профессионального развития учителей</w:t>
      </w:r>
    </w:p>
    <w:p w:rsidR="009035E7" w:rsidRPr="00F90858" w:rsidRDefault="00FB7E9A" w:rsidP="006C0050">
      <w:pPr>
        <w:spacing w:line="276" w:lineRule="auto"/>
        <w:ind w:firstLine="709"/>
        <w:jc w:val="both"/>
      </w:pPr>
      <w:r w:rsidRPr="00F90858">
        <w:t xml:space="preserve">1) Обеспечить повышение квалификации педагогов, </w:t>
      </w:r>
      <w:r w:rsidR="00A9477E" w:rsidRPr="00F90858">
        <w:t xml:space="preserve">имеющих профессиональные затруднения в области </w:t>
      </w:r>
      <w:r w:rsidR="00EF2251" w:rsidRPr="00F90858">
        <w:t xml:space="preserve">применения </w:t>
      </w:r>
      <w:r w:rsidRPr="00F90858">
        <w:t xml:space="preserve">дифференцированного </w:t>
      </w:r>
      <w:r w:rsidR="00A9477E" w:rsidRPr="00F90858">
        <w:t>подхода</w:t>
      </w:r>
      <w:r w:rsidR="00EF2251" w:rsidRPr="00F90858">
        <w:t>,</w:t>
      </w:r>
      <w:r w:rsidR="00A9477E" w:rsidRPr="00F90858">
        <w:t xml:space="preserve"> </w:t>
      </w:r>
      <w:r w:rsidR="00EF2251" w:rsidRPr="00F90858">
        <w:t>индивидуализации обучения</w:t>
      </w:r>
      <w:r w:rsidR="00A9477E" w:rsidRPr="00F90858">
        <w:t xml:space="preserve">, </w:t>
      </w:r>
      <w:r w:rsidRPr="00F90858">
        <w:t>использ</w:t>
      </w:r>
      <w:r w:rsidR="00A9477E" w:rsidRPr="00F90858">
        <w:t>уя</w:t>
      </w:r>
      <w:r w:rsidRPr="00F90858">
        <w:t xml:space="preserve"> различны</w:t>
      </w:r>
      <w:r w:rsidR="00A9477E" w:rsidRPr="00F90858">
        <w:t>е</w:t>
      </w:r>
      <w:r w:rsidRPr="00F90858">
        <w:t xml:space="preserve"> форм</w:t>
      </w:r>
      <w:r w:rsidR="00A9477E" w:rsidRPr="00F90858">
        <w:t>ы</w:t>
      </w:r>
      <w:r w:rsidRPr="00F90858">
        <w:t>, таки</w:t>
      </w:r>
      <w:r w:rsidR="00D83532" w:rsidRPr="00F90858">
        <w:t>е</w:t>
      </w:r>
      <w:r w:rsidRPr="00F90858">
        <w:t xml:space="preserve"> как</w:t>
      </w:r>
      <w:r w:rsidR="00A9477E" w:rsidRPr="00F90858">
        <w:t>:</w:t>
      </w:r>
      <w:r w:rsidRPr="00F90858">
        <w:t xml:space="preserve"> </w:t>
      </w:r>
      <w:r w:rsidR="00EF2251" w:rsidRPr="00F90858">
        <w:t>курсы повышения квалификации</w:t>
      </w:r>
      <w:r w:rsidR="00D83532" w:rsidRPr="00F90858">
        <w:t xml:space="preserve"> с использованием образовательных платформ и мессенджеров, информационных систем и других цифровых инструментов, вебинары, семинары, мастер-классы, отработка практических навыков на базе стажировочных площадок передовых образовательных организаций региона</w:t>
      </w:r>
      <w:r w:rsidRPr="00F90858">
        <w:t xml:space="preserve"> </w:t>
      </w:r>
      <w:r w:rsidR="00A9477E" w:rsidRPr="00F90858">
        <w:t>и</w:t>
      </w:r>
      <w:r w:rsidRPr="00F90858">
        <w:t xml:space="preserve"> др.</w:t>
      </w:r>
    </w:p>
    <w:p w:rsidR="009035E7" w:rsidRPr="00F90858" w:rsidRDefault="00FB7E9A" w:rsidP="006C0050">
      <w:pPr>
        <w:spacing w:line="276" w:lineRule="auto"/>
        <w:ind w:firstLine="709"/>
        <w:jc w:val="both"/>
      </w:pPr>
      <w:r w:rsidRPr="00F90858">
        <w:t xml:space="preserve">2) Для повышения качества образования необходимо совершенствовать </w:t>
      </w:r>
      <w:r w:rsidR="00FF50D4" w:rsidRPr="00F90858">
        <w:t xml:space="preserve">активные и интерактивные </w:t>
      </w:r>
      <w:r w:rsidRPr="00F90858">
        <w:t>методы и подходы обучения в контексте требований ФГОС, широко использовать интерактивные образовательные технологии, в том числе персонализированное обучение, предполагаемое проектирование и реализацию индивидуальных образовательных маршрутов. Для того чтобы проводить анализ условия задачи, осуществлять поиск путей решения, применять стандартные алгоритмы в измененной ситуации, находить и исправлять ошибки в собственных рассуждениях и алгебраических преобразованиях и в вычислениях, необходимо применять на практике и технологии критического мышления, решение изобретательских задач, исследовательские методы обучении.</w:t>
      </w:r>
    </w:p>
    <w:p w:rsidR="00D83532" w:rsidRPr="00F90858" w:rsidRDefault="00FB7E9A" w:rsidP="006C0050">
      <w:pPr>
        <w:spacing w:line="276" w:lineRule="auto"/>
        <w:ind w:firstLine="709"/>
        <w:jc w:val="both"/>
      </w:pPr>
      <w:r w:rsidRPr="00F90858">
        <w:t>3) </w:t>
      </w:r>
      <w:r w:rsidR="00FF50D4" w:rsidRPr="00F90858">
        <w:t>Увеличивать количество дополнительных профессиональных программ повышения квалификации в сетевой форме реализации совместно с передовыми образовательными организациями, имеющими успешные педагогические практики и образовательные результаты.</w:t>
      </w:r>
    </w:p>
    <w:p w:rsidR="00220855" w:rsidRPr="00F90858" w:rsidRDefault="00D83532" w:rsidP="006C0050">
      <w:pPr>
        <w:spacing w:line="276" w:lineRule="auto"/>
        <w:ind w:firstLine="709"/>
        <w:jc w:val="both"/>
      </w:pPr>
      <w:r w:rsidRPr="00F90858">
        <w:t xml:space="preserve">4) </w:t>
      </w:r>
      <w:r w:rsidR="00220855" w:rsidRPr="00F90858">
        <w:t>Активизировать и</w:t>
      </w:r>
      <w:r w:rsidRPr="00F90858">
        <w:t>з</w:t>
      </w:r>
      <w:r w:rsidR="00220855" w:rsidRPr="00F90858">
        <w:t>учение</w:t>
      </w:r>
      <w:r w:rsidRPr="00F90858">
        <w:t xml:space="preserve"> эффективны</w:t>
      </w:r>
      <w:r w:rsidR="00220855" w:rsidRPr="00F90858">
        <w:t>х</w:t>
      </w:r>
      <w:r w:rsidRPr="00F90858">
        <w:t xml:space="preserve"> модел</w:t>
      </w:r>
      <w:r w:rsidR="00220855" w:rsidRPr="00F90858">
        <w:t>ей</w:t>
      </w:r>
      <w:r w:rsidRPr="00F90858">
        <w:t>, метод</w:t>
      </w:r>
      <w:r w:rsidR="00220855" w:rsidRPr="00F90858">
        <w:t>ов и</w:t>
      </w:r>
      <w:r w:rsidRPr="00F90858">
        <w:t xml:space="preserve"> подход</w:t>
      </w:r>
      <w:r w:rsidR="00220855" w:rsidRPr="00F90858">
        <w:t>ов</w:t>
      </w:r>
      <w:r w:rsidRPr="00F90858">
        <w:t xml:space="preserve"> дифференцированного обучения</w:t>
      </w:r>
      <w:r w:rsidR="00220855" w:rsidRPr="00F90858">
        <w:t>, более широко использовать индивидуальные планы и индивидуальные образовательные маршруты при курсовой подготовке педагогов.</w:t>
      </w:r>
    </w:p>
    <w:p w:rsidR="00220855" w:rsidRPr="00F90858" w:rsidRDefault="00FB7E9A" w:rsidP="006C0050">
      <w:pPr>
        <w:spacing w:line="276" w:lineRule="auto"/>
        <w:ind w:firstLine="709"/>
        <w:jc w:val="both"/>
      </w:pPr>
      <w:r w:rsidRPr="00F90858">
        <w:t>5) </w:t>
      </w:r>
      <w:r w:rsidR="00FF50D4" w:rsidRPr="00F90858">
        <w:t xml:space="preserve"> </w:t>
      </w:r>
      <w:r w:rsidR="00220855" w:rsidRPr="00F90858">
        <w:t>К</w:t>
      </w:r>
      <w:r w:rsidR="002B1BE5" w:rsidRPr="00F90858">
        <w:t xml:space="preserve">орректировать </w:t>
      </w:r>
      <w:r w:rsidR="00220855" w:rsidRPr="00F90858">
        <w:t xml:space="preserve">содержание и формы реализации </w:t>
      </w:r>
      <w:r w:rsidR="002B1BE5" w:rsidRPr="00F90858">
        <w:t>дополнительны</w:t>
      </w:r>
      <w:r w:rsidR="00220855" w:rsidRPr="00F90858">
        <w:t>х</w:t>
      </w:r>
      <w:r w:rsidR="002B1BE5" w:rsidRPr="00F90858">
        <w:t xml:space="preserve"> профессиональны</w:t>
      </w:r>
      <w:r w:rsidR="00220855" w:rsidRPr="00F90858">
        <w:t>х</w:t>
      </w:r>
      <w:r w:rsidR="002B1BE5" w:rsidRPr="00F90858">
        <w:t xml:space="preserve"> программ повышения квалификации с учетом выявленны</w:t>
      </w:r>
      <w:r w:rsidR="00220855" w:rsidRPr="00F90858">
        <w:t>х</w:t>
      </w:r>
      <w:r w:rsidR="002B1BE5" w:rsidRPr="00F90858">
        <w:t xml:space="preserve"> профессиональных дефицитов педагогов </w:t>
      </w:r>
      <w:r w:rsidR="00220855" w:rsidRPr="00F90858">
        <w:t>и запросов администрации образовательных организаций.</w:t>
      </w:r>
    </w:p>
    <w:p w:rsidR="00220855" w:rsidRPr="00F90858" w:rsidRDefault="00220855" w:rsidP="006C0050">
      <w:pPr>
        <w:spacing w:line="276" w:lineRule="auto"/>
        <w:ind w:firstLine="709"/>
        <w:jc w:val="both"/>
      </w:pPr>
    </w:p>
    <w:p w:rsidR="009035E7" w:rsidRPr="00F90858" w:rsidRDefault="00FB7E9A" w:rsidP="00FE5399">
      <w:pPr>
        <w:pStyle w:val="afc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Методическим </w:t>
      </w:r>
      <w:r w:rsidR="00FE5399"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F90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бъединениям</w:t>
      </w:r>
    </w:p>
    <w:p w:rsidR="009035E7" w:rsidRPr="00F90858" w:rsidRDefault="00FB7E9A" w:rsidP="008B06EE">
      <w:pPr>
        <w:spacing w:line="276" w:lineRule="auto"/>
        <w:ind w:firstLine="709"/>
        <w:jc w:val="both"/>
      </w:pPr>
      <w:r w:rsidRPr="00F90858">
        <w:t>1)</w:t>
      </w:r>
      <w:r w:rsidR="00FE5399" w:rsidRPr="00F90858">
        <w:t> </w:t>
      </w:r>
      <w:r w:rsidRPr="00F90858">
        <w:t>Разрабатывать методические рекомендации, практические пособия, шаблоны для педагогов по планированию и реализации дифференцированного обучения.</w:t>
      </w:r>
    </w:p>
    <w:p w:rsidR="009035E7" w:rsidRPr="00F90858" w:rsidRDefault="00FB7E9A" w:rsidP="008B06EE">
      <w:pPr>
        <w:spacing w:line="276" w:lineRule="auto"/>
        <w:ind w:firstLine="709"/>
        <w:jc w:val="both"/>
      </w:pPr>
      <w:r w:rsidRPr="00F90858">
        <w:t>2)</w:t>
      </w:r>
      <w:r w:rsidR="00FE5399" w:rsidRPr="00F90858">
        <w:t> </w:t>
      </w:r>
      <w:r w:rsidRPr="00F90858">
        <w:t>Формировать банк учебно-методических ресурсов (разноуровневые задания, контрольно-измерительные материалы, примеры сценариев уроков, списки учебных пособий, онлайн-ресурсов)</w:t>
      </w:r>
    </w:p>
    <w:p w:rsidR="009035E7" w:rsidRPr="00F90858" w:rsidRDefault="00FB7E9A" w:rsidP="008B06EE">
      <w:pPr>
        <w:spacing w:line="276" w:lineRule="auto"/>
        <w:ind w:firstLine="709"/>
        <w:jc w:val="both"/>
      </w:pPr>
      <w:r w:rsidRPr="00F90858">
        <w:t>3)</w:t>
      </w:r>
      <w:r w:rsidR="00FE5399" w:rsidRPr="00F90858">
        <w:t> </w:t>
      </w:r>
      <w:r w:rsidRPr="00F90858">
        <w:t>Изучать и распространять лучшие педагогические практики в таких формах, как: организация открытых уроков, конкурсов методических разработок, конференций для обмена передовым педагогическим опытом.</w:t>
      </w:r>
    </w:p>
    <w:p w:rsidR="00FE5399" w:rsidRPr="00F90858" w:rsidRDefault="00FE5399">
      <w:bookmarkStart w:id="0" w:name="_GoBack"/>
      <w:bookmarkEnd w:id="0"/>
    </w:p>
    <w:sectPr w:rsidR="00FE5399" w:rsidRPr="00F90858" w:rsidSect="00E85D2C">
      <w:headerReference w:type="default" r:id="rId8"/>
      <w:footerReference w:type="default" r:id="rId9"/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AF4" w:rsidRDefault="00116AF4">
      <w:r>
        <w:separator/>
      </w:r>
    </w:p>
  </w:endnote>
  <w:endnote w:type="continuationSeparator" w:id="0">
    <w:p w:rsidR="00116AF4" w:rsidRDefault="0011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AF4" w:rsidRDefault="00116AF4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5D2C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AF4" w:rsidRDefault="00116AF4">
      <w:r>
        <w:separator/>
      </w:r>
    </w:p>
  </w:footnote>
  <w:footnote w:type="continuationSeparator" w:id="0">
    <w:p w:rsidR="00116AF4" w:rsidRDefault="00116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AF4" w:rsidRDefault="00116AF4">
    <w:pPr>
      <w:pStyle w:val="af3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D558542"/>
    <w:multiLevelType w:val="singleLevel"/>
    <w:tmpl w:val="9D558542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F206D07"/>
    <w:multiLevelType w:val="hybridMultilevel"/>
    <w:tmpl w:val="DC683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584ABB"/>
    <w:multiLevelType w:val="multilevel"/>
    <w:tmpl w:val="0F584ABB"/>
    <w:lvl w:ilvl="0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CD79A5"/>
    <w:multiLevelType w:val="hybridMultilevel"/>
    <w:tmpl w:val="B936D07C"/>
    <w:lvl w:ilvl="0" w:tplc="B470B4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51BE8"/>
    <w:multiLevelType w:val="multilevel"/>
    <w:tmpl w:val="29751BE8"/>
    <w:lvl w:ilvl="0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2BEB0CDF"/>
    <w:multiLevelType w:val="hybridMultilevel"/>
    <w:tmpl w:val="7D545C64"/>
    <w:lvl w:ilvl="0" w:tplc="FC1C4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4036D"/>
    <w:multiLevelType w:val="multilevel"/>
    <w:tmpl w:val="45E82AF6"/>
    <w:lvl w:ilvl="0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4D5A2C6F"/>
    <w:multiLevelType w:val="multilevel"/>
    <w:tmpl w:val="4D5A2C6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F5E19"/>
    <w:rsid w:val="00003B6B"/>
    <w:rsid w:val="00006B1B"/>
    <w:rsid w:val="00007369"/>
    <w:rsid w:val="000078F4"/>
    <w:rsid w:val="0001173F"/>
    <w:rsid w:val="00013AE1"/>
    <w:rsid w:val="000144F9"/>
    <w:rsid w:val="00015593"/>
    <w:rsid w:val="00017B56"/>
    <w:rsid w:val="00017C63"/>
    <w:rsid w:val="00022E68"/>
    <w:rsid w:val="00025430"/>
    <w:rsid w:val="00031DDE"/>
    <w:rsid w:val="0003316B"/>
    <w:rsid w:val="00040584"/>
    <w:rsid w:val="00044B96"/>
    <w:rsid w:val="00054526"/>
    <w:rsid w:val="00054B49"/>
    <w:rsid w:val="0006233B"/>
    <w:rsid w:val="0006575E"/>
    <w:rsid w:val="000706C8"/>
    <w:rsid w:val="00070C53"/>
    <w:rsid w:val="000720BF"/>
    <w:rsid w:val="00075047"/>
    <w:rsid w:val="00075766"/>
    <w:rsid w:val="000816E9"/>
    <w:rsid w:val="00082412"/>
    <w:rsid w:val="0008385E"/>
    <w:rsid w:val="000849F6"/>
    <w:rsid w:val="00092DF2"/>
    <w:rsid w:val="00094A1E"/>
    <w:rsid w:val="000A030B"/>
    <w:rsid w:val="000A0EC0"/>
    <w:rsid w:val="000B6C73"/>
    <w:rsid w:val="000B751C"/>
    <w:rsid w:val="000C2578"/>
    <w:rsid w:val="000C375E"/>
    <w:rsid w:val="000C61E8"/>
    <w:rsid w:val="000C7DA8"/>
    <w:rsid w:val="000D0D58"/>
    <w:rsid w:val="000D1471"/>
    <w:rsid w:val="000D4034"/>
    <w:rsid w:val="000E0643"/>
    <w:rsid w:val="000E187B"/>
    <w:rsid w:val="000E6D5D"/>
    <w:rsid w:val="000F15EA"/>
    <w:rsid w:val="000F4F77"/>
    <w:rsid w:val="00105DD1"/>
    <w:rsid w:val="001067B0"/>
    <w:rsid w:val="00107B43"/>
    <w:rsid w:val="00110570"/>
    <w:rsid w:val="00114E72"/>
    <w:rsid w:val="00115A07"/>
    <w:rsid w:val="00116AF4"/>
    <w:rsid w:val="00117CDF"/>
    <w:rsid w:val="00122D00"/>
    <w:rsid w:val="0013300C"/>
    <w:rsid w:val="00137FF9"/>
    <w:rsid w:val="0014037B"/>
    <w:rsid w:val="00143C66"/>
    <w:rsid w:val="00145498"/>
    <w:rsid w:val="00146497"/>
    <w:rsid w:val="00146CF9"/>
    <w:rsid w:val="00152E87"/>
    <w:rsid w:val="001565DB"/>
    <w:rsid w:val="00160B20"/>
    <w:rsid w:val="001628E4"/>
    <w:rsid w:val="00162C73"/>
    <w:rsid w:val="0016458F"/>
    <w:rsid w:val="00164EBB"/>
    <w:rsid w:val="00167D1F"/>
    <w:rsid w:val="00174654"/>
    <w:rsid w:val="00174828"/>
    <w:rsid w:val="00180EE5"/>
    <w:rsid w:val="00181394"/>
    <w:rsid w:val="00191D2A"/>
    <w:rsid w:val="00193094"/>
    <w:rsid w:val="001955EA"/>
    <w:rsid w:val="00196A92"/>
    <w:rsid w:val="00197ADA"/>
    <w:rsid w:val="001A25B0"/>
    <w:rsid w:val="001A3654"/>
    <w:rsid w:val="001A4688"/>
    <w:rsid w:val="001A4859"/>
    <w:rsid w:val="001A50EB"/>
    <w:rsid w:val="001A54C2"/>
    <w:rsid w:val="001A5E7B"/>
    <w:rsid w:val="001B0018"/>
    <w:rsid w:val="001B639B"/>
    <w:rsid w:val="001B7D97"/>
    <w:rsid w:val="001C093D"/>
    <w:rsid w:val="001C6AD4"/>
    <w:rsid w:val="001C721E"/>
    <w:rsid w:val="001D176A"/>
    <w:rsid w:val="001D680F"/>
    <w:rsid w:val="001D7B78"/>
    <w:rsid w:val="001E18C3"/>
    <w:rsid w:val="001E6648"/>
    <w:rsid w:val="001E6BC7"/>
    <w:rsid w:val="001E79DF"/>
    <w:rsid w:val="001E7F9B"/>
    <w:rsid w:val="001F3568"/>
    <w:rsid w:val="001F458E"/>
    <w:rsid w:val="001F5734"/>
    <w:rsid w:val="001F5A27"/>
    <w:rsid w:val="001F607E"/>
    <w:rsid w:val="001F7518"/>
    <w:rsid w:val="002007C5"/>
    <w:rsid w:val="00206D26"/>
    <w:rsid w:val="00207D47"/>
    <w:rsid w:val="002123B7"/>
    <w:rsid w:val="002133CF"/>
    <w:rsid w:val="002172FD"/>
    <w:rsid w:val="002178E5"/>
    <w:rsid w:val="0022009E"/>
    <w:rsid w:val="00220855"/>
    <w:rsid w:val="00224CE5"/>
    <w:rsid w:val="00230629"/>
    <w:rsid w:val="002314AC"/>
    <w:rsid w:val="00231F76"/>
    <w:rsid w:val="00237E12"/>
    <w:rsid w:val="002405DB"/>
    <w:rsid w:val="00243348"/>
    <w:rsid w:val="00243A4B"/>
    <w:rsid w:val="00247CE2"/>
    <w:rsid w:val="00251709"/>
    <w:rsid w:val="00252900"/>
    <w:rsid w:val="00253624"/>
    <w:rsid w:val="00254161"/>
    <w:rsid w:val="00257C5F"/>
    <w:rsid w:val="002653FF"/>
    <w:rsid w:val="00267C71"/>
    <w:rsid w:val="002739D7"/>
    <w:rsid w:val="002758AD"/>
    <w:rsid w:val="00290841"/>
    <w:rsid w:val="00290F80"/>
    <w:rsid w:val="00293CED"/>
    <w:rsid w:val="00296D69"/>
    <w:rsid w:val="002A01D7"/>
    <w:rsid w:val="002A0C5C"/>
    <w:rsid w:val="002A1E00"/>
    <w:rsid w:val="002A2F7F"/>
    <w:rsid w:val="002A5C83"/>
    <w:rsid w:val="002A71BB"/>
    <w:rsid w:val="002B1BE5"/>
    <w:rsid w:val="002B412F"/>
    <w:rsid w:val="002C2550"/>
    <w:rsid w:val="002D0920"/>
    <w:rsid w:val="002D3263"/>
    <w:rsid w:val="002D78BF"/>
    <w:rsid w:val="002E09FC"/>
    <w:rsid w:val="002E0A0C"/>
    <w:rsid w:val="002E1AF2"/>
    <w:rsid w:val="002E361A"/>
    <w:rsid w:val="002E6FD2"/>
    <w:rsid w:val="002F01F1"/>
    <w:rsid w:val="002F3B40"/>
    <w:rsid w:val="002F4079"/>
    <w:rsid w:val="002F4303"/>
    <w:rsid w:val="002F59CC"/>
    <w:rsid w:val="002F6AEE"/>
    <w:rsid w:val="002F7A04"/>
    <w:rsid w:val="002F7CE8"/>
    <w:rsid w:val="003017DB"/>
    <w:rsid w:val="003053EA"/>
    <w:rsid w:val="00314599"/>
    <w:rsid w:val="003172FD"/>
    <w:rsid w:val="00317BAD"/>
    <w:rsid w:val="00323154"/>
    <w:rsid w:val="00325B72"/>
    <w:rsid w:val="00331F1E"/>
    <w:rsid w:val="00352821"/>
    <w:rsid w:val="00353F6D"/>
    <w:rsid w:val="003561C0"/>
    <w:rsid w:val="003602B9"/>
    <w:rsid w:val="003615A5"/>
    <w:rsid w:val="0036186F"/>
    <w:rsid w:val="003641A0"/>
    <w:rsid w:val="00365E81"/>
    <w:rsid w:val="0037022E"/>
    <w:rsid w:val="00370825"/>
    <w:rsid w:val="00371A77"/>
    <w:rsid w:val="0037390E"/>
    <w:rsid w:val="00383C71"/>
    <w:rsid w:val="003853AC"/>
    <w:rsid w:val="0038694C"/>
    <w:rsid w:val="00386C1D"/>
    <w:rsid w:val="00386E37"/>
    <w:rsid w:val="0039241E"/>
    <w:rsid w:val="00394A2D"/>
    <w:rsid w:val="003A1491"/>
    <w:rsid w:val="003A28C7"/>
    <w:rsid w:val="003A4EAE"/>
    <w:rsid w:val="003A646E"/>
    <w:rsid w:val="003A66F0"/>
    <w:rsid w:val="003B63D9"/>
    <w:rsid w:val="003B6E55"/>
    <w:rsid w:val="003B7A28"/>
    <w:rsid w:val="003C0C01"/>
    <w:rsid w:val="003C2774"/>
    <w:rsid w:val="003C59CB"/>
    <w:rsid w:val="003C70D1"/>
    <w:rsid w:val="003D0FDA"/>
    <w:rsid w:val="003D26E4"/>
    <w:rsid w:val="003D2D6B"/>
    <w:rsid w:val="003D69AC"/>
    <w:rsid w:val="003D74C8"/>
    <w:rsid w:val="003E1028"/>
    <w:rsid w:val="003E1362"/>
    <w:rsid w:val="003E4E8A"/>
    <w:rsid w:val="003E69E5"/>
    <w:rsid w:val="003F55B2"/>
    <w:rsid w:val="003F5D5E"/>
    <w:rsid w:val="004023FF"/>
    <w:rsid w:val="00405213"/>
    <w:rsid w:val="00406E15"/>
    <w:rsid w:val="0041272F"/>
    <w:rsid w:val="00414B2B"/>
    <w:rsid w:val="00423C20"/>
    <w:rsid w:val="004244EE"/>
    <w:rsid w:val="0042675E"/>
    <w:rsid w:val="0043087F"/>
    <w:rsid w:val="00436A7B"/>
    <w:rsid w:val="00436AED"/>
    <w:rsid w:val="00441C0F"/>
    <w:rsid w:val="00446BD3"/>
    <w:rsid w:val="00447158"/>
    <w:rsid w:val="00452413"/>
    <w:rsid w:val="00454703"/>
    <w:rsid w:val="00455F63"/>
    <w:rsid w:val="00461AC6"/>
    <w:rsid w:val="00462FB8"/>
    <w:rsid w:val="004657AC"/>
    <w:rsid w:val="00470BC3"/>
    <w:rsid w:val="00470D77"/>
    <w:rsid w:val="004718F1"/>
    <w:rsid w:val="004728C9"/>
    <w:rsid w:val="00473696"/>
    <w:rsid w:val="00475424"/>
    <w:rsid w:val="00475B0F"/>
    <w:rsid w:val="00480E8C"/>
    <w:rsid w:val="00483F97"/>
    <w:rsid w:val="004857A5"/>
    <w:rsid w:val="00485B10"/>
    <w:rsid w:val="00487607"/>
    <w:rsid w:val="00490044"/>
    <w:rsid w:val="00490B5F"/>
    <w:rsid w:val="004A6923"/>
    <w:rsid w:val="004B3201"/>
    <w:rsid w:val="004B3514"/>
    <w:rsid w:val="004B676A"/>
    <w:rsid w:val="004C1114"/>
    <w:rsid w:val="004C4395"/>
    <w:rsid w:val="004C535D"/>
    <w:rsid w:val="004D1BE1"/>
    <w:rsid w:val="004D404F"/>
    <w:rsid w:val="004D5ABD"/>
    <w:rsid w:val="004E751F"/>
    <w:rsid w:val="004F2906"/>
    <w:rsid w:val="004F3545"/>
    <w:rsid w:val="004F3F1A"/>
    <w:rsid w:val="004F486C"/>
    <w:rsid w:val="004F4E92"/>
    <w:rsid w:val="004F5684"/>
    <w:rsid w:val="004F5957"/>
    <w:rsid w:val="00500D6A"/>
    <w:rsid w:val="00500EF1"/>
    <w:rsid w:val="0050227B"/>
    <w:rsid w:val="005060D9"/>
    <w:rsid w:val="005064C5"/>
    <w:rsid w:val="00513275"/>
    <w:rsid w:val="00514819"/>
    <w:rsid w:val="005154F7"/>
    <w:rsid w:val="00515B50"/>
    <w:rsid w:val="00517937"/>
    <w:rsid w:val="00520C8B"/>
    <w:rsid w:val="00520DFB"/>
    <w:rsid w:val="00523A1D"/>
    <w:rsid w:val="00523D4D"/>
    <w:rsid w:val="005301B7"/>
    <w:rsid w:val="005324BD"/>
    <w:rsid w:val="00532817"/>
    <w:rsid w:val="00534073"/>
    <w:rsid w:val="00535B07"/>
    <w:rsid w:val="00541700"/>
    <w:rsid w:val="00541B5C"/>
    <w:rsid w:val="00551B2A"/>
    <w:rsid w:val="005534C3"/>
    <w:rsid w:val="0055521A"/>
    <w:rsid w:val="00560114"/>
    <w:rsid w:val="00561201"/>
    <w:rsid w:val="00564DD9"/>
    <w:rsid w:val="0056531D"/>
    <w:rsid w:val="005671B0"/>
    <w:rsid w:val="00567D5C"/>
    <w:rsid w:val="00576F38"/>
    <w:rsid w:val="0058376C"/>
    <w:rsid w:val="00583C57"/>
    <w:rsid w:val="00584C02"/>
    <w:rsid w:val="00584D6A"/>
    <w:rsid w:val="0058551C"/>
    <w:rsid w:val="00595279"/>
    <w:rsid w:val="0059709A"/>
    <w:rsid w:val="005A2C32"/>
    <w:rsid w:val="005B2033"/>
    <w:rsid w:val="005B25CA"/>
    <w:rsid w:val="005B2759"/>
    <w:rsid w:val="005B33E0"/>
    <w:rsid w:val="005B4E9E"/>
    <w:rsid w:val="005B52FC"/>
    <w:rsid w:val="005C1502"/>
    <w:rsid w:val="005C2F61"/>
    <w:rsid w:val="005D113F"/>
    <w:rsid w:val="005D19D5"/>
    <w:rsid w:val="005D1DE7"/>
    <w:rsid w:val="005D4B32"/>
    <w:rsid w:val="005E0053"/>
    <w:rsid w:val="005E0411"/>
    <w:rsid w:val="005E15AE"/>
    <w:rsid w:val="005F0CDB"/>
    <w:rsid w:val="005F2021"/>
    <w:rsid w:val="005F34E3"/>
    <w:rsid w:val="005F702E"/>
    <w:rsid w:val="00600034"/>
    <w:rsid w:val="0060011F"/>
    <w:rsid w:val="00602C7D"/>
    <w:rsid w:val="0060464E"/>
    <w:rsid w:val="0061189C"/>
    <w:rsid w:val="006147E9"/>
    <w:rsid w:val="00614AB8"/>
    <w:rsid w:val="00616234"/>
    <w:rsid w:val="00616C40"/>
    <w:rsid w:val="00623079"/>
    <w:rsid w:val="00625DC7"/>
    <w:rsid w:val="0062684D"/>
    <w:rsid w:val="006304F0"/>
    <w:rsid w:val="006323DC"/>
    <w:rsid w:val="006328F2"/>
    <w:rsid w:val="00643397"/>
    <w:rsid w:val="00643A8E"/>
    <w:rsid w:val="0064641B"/>
    <w:rsid w:val="006509DE"/>
    <w:rsid w:val="00653487"/>
    <w:rsid w:val="00654D5B"/>
    <w:rsid w:val="0065647A"/>
    <w:rsid w:val="00656C00"/>
    <w:rsid w:val="00656EDC"/>
    <w:rsid w:val="0066044F"/>
    <w:rsid w:val="0066103B"/>
    <w:rsid w:val="00661C2E"/>
    <w:rsid w:val="00663236"/>
    <w:rsid w:val="00664D5A"/>
    <w:rsid w:val="00665EAA"/>
    <w:rsid w:val="00667FD5"/>
    <w:rsid w:val="00671A68"/>
    <w:rsid w:val="006761D4"/>
    <w:rsid w:val="00677575"/>
    <w:rsid w:val="00677A57"/>
    <w:rsid w:val="00680146"/>
    <w:rsid w:val="006805C0"/>
    <w:rsid w:val="0068434B"/>
    <w:rsid w:val="00690D9D"/>
    <w:rsid w:val="00695347"/>
    <w:rsid w:val="006A4439"/>
    <w:rsid w:val="006A6364"/>
    <w:rsid w:val="006B4D64"/>
    <w:rsid w:val="006B520C"/>
    <w:rsid w:val="006C0050"/>
    <w:rsid w:val="006C00E6"/>
    <w:rsid w:val="006C1ACC"/>
    <w:rsid w:val="006C2B74"/>
    <w:rsid w:val="006C3E9D"/>
    <w:rsid w:val="006D2A12"/>
    <w:rsid w:val="006D5136"/>
    <w:rsid w:val="006D7028"/>
    <w:rsid w:val="006E17AE"/>
    <w:rsid w:val="006E1C7A"/>
    <w:rsid w:val="006E68F5"/>
    <w:rsid w:val="006F67F1"/>
    <w:rsid w:val="007002CF"/>
    <w:rsid w:val="00703494"/>
    <w:rsid w:val="00703BCC"/>
    <w:rsid w:val="00704A52"/>
    <w:rsid w:val="0071390D"/>
    <w:rsid w:val="00715472"/>
    <w:rsid w:val="00715EF2"/>
    <w:rsid w:val="00716FEA"/>
    <w:rsid w:val="00724773"/>
    <w:rsid w:val="00725E32"/>
    <w:rsid w:val="00733A71"/>
    <w:rsid w:val="00741094"/>
    <w:rsid w:val="0074434E"/>
    <w:rsid w:val="007529D7"/>
    <w:rsid w:val="00753BB6"/>
    <w:rsid w:val="00756A4A"/>
    <w:rsid w:val="00757AA4"/>
    <w:rsid w:val="0076000E"/>
    <w:rsid w:val="00763A29"/>
    <w:rsid w:val="007652C1"/>
    <w:rsid w:val="0077011C"/>
    <w:rsid w:val="00775CFC"/>
    <w:rsid w:val="00776B06"/>
    <w:rsid w:val="007773F0"/>
    <w:rsid w:val="00780B85"/>
    <w:rsid w:val="00780FE3"/>
    <w:rsid w:val="00783926"/>
    <w:rsid w:val="00791F29"/>
    <w:rsid w:val="0079316A"/>
    <w:rsid w:val="00793901"/>
    <w:rsid w:val="007A4CF7"/>
    <w:rsid w:val="007A52A3"/>
    <w:rsid w:val="007A5716"/>
    <w:rsid w:val="007A74B7"/>
    <w:rsid w:val="007B0E21"/>
    <w:rsid w:val="007B6587"/>
    <w:rsid w:val="007B6F00"/>
    <w:rsid w:val="007B785F"/>
    <w:rsid w:val="007C4EC0"/>
    <w:rsid w:val="007D0F7E"/>
    <w:rsid w:val="007D1128"/>
    <w:rsid w:val="007E0432"/>
    <w:rsid w:val="007E3DC4"/>
    <w:rsid w:val="007F0633"/>
    <w:rsid w:val="007F13F1"/>
    <w:rsid w:val="007F5715"/>
    <w:rsid w:val="007F5E19"/>
    <w:rsid w:val="00806E31"/>
    <w:rsid w:val="00812030"/>
    <w:rsid w:val="00813D3D"/>
    <w:rsid w:val="00822E57"/>
    <w:rsid w:val="00827699"/>
    <w:rsid w:val="0082776F"/>
    <w:rsid w:val="00841932"/>
    <w:rsid w:val="008462D8"/>
    <w:rsid w:val="00846669"/>
    <w:rsid w:val="00846D04"/>
    <w:rsid w:val="00847184"/>
    <w:rsid w:val="00847CBC"/>
    <w:rsid w:val="00851B3F"/>
    <w:rsid w:val="0085241A"/>
    <w:rsid w:val="00852D30"/>
    <w:rsid w:val="008555D2"/>
    <w:rsid w:val="00857290"/>
    <w:rsid w:val="00860964"/>
    <w:rsid w:val="00862BC1"/>
    <w:rsid w:val="0086435A"/>
    <w:rsid w:val="008764EC"/>
    <w:rsid w:val="0087757D"/>
    <w:rsid w:val="00877711"/>
    <w:rsid w:val="00880E38"/>
    <w:rsid w:val="00883257"/>
    <w:rsid w:val="00886812"/>
    <w:rsid w:val="0088704A"/>
    <w:rsid w:val="00895EDE"/>
    <w:rsid w:val="00897503"/>
    <w:rsid w:val="008A253F"/>
    <w:rsid w:val="008A35A5"/>
    <w:rsid w:val="008B06EE"/>
    <w:rsid w:val="008B12E9"/>
    <w:rsid w:val="008B50C9"/>
    <w:rsid w:val="008C77AA"/>
    <w:rsid w:val="008F02F1"/>
    <w:rsid w:val="008F054D"/>
    <w:rsid w:val="008F2879"/>
    <w:rsid w:val="008F5B17"/>
    <w:rsid w:val="008F6072"/>
    <w:rsid w:val="00903006"/>
    <w:rsid w:val="009035E7"/>
    <w:rsid w:val="00903AC5"/>
    <w:rsid w:val="00906444"/>
    <w:rsid w:val="00911A9C"/>
    <w:rsid w:val="00912906"/>
    <w:rsid w:val="009137C6"/>
    <w:rsid w:val="00916244"/>
    <w:rsid w:val="00917F4D"/>
    <w:rsid w:val="00921AD9"/>
    <w:rsid w:val="00921D6B"/>
    <w:rsid w:val="009232E4"/>
    <w:rsid w:val="00923CDE"/>
    <w:rsid w:val="00925271"/>
    <w:rsid w:val="0092762C"/>
    <w:rsid w:val="00927D86"/>
    <w:rsid w:val="00931BA3"/>
    <w:rsid w:val="00932ACD"/>
    <w:rsid w:val="00933F50"/>
    <w:rsid w:val="009376FF"/>
    <w:rsid w:val="00937FE9"/>
    <w:rsid w:val="0094050C"/>
    <w:rsid w:val="009409F5"/>
    <w:rsid w:val="00940D7F"/>
    <w:rsid w:val="00940FBA"/>
    <w:rsid w:val="0094223A"/>
    <w:rsid w:val="00944798"/>
    <w:rsid w:val="00945BAA"/>
    <w:rsid w:val="00947669"/>
    <w:rsid w:val="0095463D"/>
    <w:rsid w:val="00954BEC"/>
    <w:rsid w:val="009624DC"/>
    <w:rsid w:val="00965428"/>
    <w:rsid w:val="00966099"/>
    <w:rsid w:val="009725F3"/>
    <w:rsid w:val="00973F0A"/>
    <w:rsid w:val="00977E1E"/>
    <w:rsid w:val="00977FA9"/>
    <w:rsid w:val="00981B4D"/>
    <w:rsid w:val="00984306"/>
    <w:rsid w:val="00984336"/>
    <w:rsid w:val="00991319"/>
    <w:rsid w:val="009A50A5"/>
    <w:rsid w:val="009A55BE"/>
    <w:rsid w:val="009A6F73"/>
    <w:rsid w:val="009B0D70"/>
    <w:rsid w:val="009B0E3B"/>
    <w:rsid w:val="009B1953"/>
    <w:rsid w:val="009C07D2"/>
    <w:rsid w:val="009C184D"/>
    <w:rsid w:val="009C1F1D"/>
    <w:rsid w:val="009C3A7E"/>
    <w:rsid w:val="009C6E7E"/>
    <w:rsid w:val="009D0611"/>
    <w:rsid w:val="009D154B"/>
    <w:rsid w:val="009D4506"/>
    <w:rsid w:val="009E0917"/>
    <w:rsid w:val="009E59BE"/>
    <w:rsid w:val="009E774F"/>
    <w:rsid w:val="009E7757"/>
    <w:rsid w:val="009F1F97"/>
    <w:rsid w:val="009F31E2"/>
    <w:rsid w:val="009F5D1C"/>
    <w:rsid w:val="00A00C80"/>
    <w:rsid w:val="00A029B4"/>
    <w:rsid w:val="00A02CDA"/>
    <w:rsid w:val="00A0549C"/>
    <w:rsid w:val="00A17BD5"/>
    <w:rsid w:val="00A17E97"/>
    <w:rsid w:val="00A2135D"/>
    <w:rsid w:val="00A2251F"/>
    <w:rsid w:val="00A25EA3"/>
    <w:rsid w:val="00A26A61"/>
    <w:rsid w:val="00A3342D"/>
    <w:rsid w:val="00A34126"/>
    <w:rsid w:val="00A343CC"/>
    <w:rsid w:val="00A346E2"/>
    <w:rsid w:val="00A366DD"/>
    <w:rsid w:val="00A40C08"/>
    <w:rsid w:val="00A44909"/>
    <w:rsid w:val="00A4644E"/>
    <w:rsid w:val="00A51ACC"/>
    <w:rsid w:val="00A557CE"/>
    <w:rsid w:val="00A575A7"/>
    <w:rsid w:val="00A61E60"/>
    <w:rsid w:val="00A63E59"/>
    <w:rsid w:val="00A67518"/>
    <w:rsid w:val="00A67C9A"/>
    <w:rsid w:val="00A77E25"/>
    <w:rsid w:val="00A803E1"/>
    <w:rsid w:val="00A80A00"/>
    <w:rsid w:val="00A82BB0"/>
    <w:rsid w:val="00A86A5D"/>
    <w:rsid w:val="00A9105A"/>
    <w:rsid w:val="00A93F99"/>
    <w:rsid w:val="00A9477E"/>
    <w:rsid w:val="00A96328"/>
    <w:rsid w:val="00A963F4"/>
    <w:rsid w:val="00A96CDF"/>
    <w:rsid w:val="00AB0BE0"/>
    <w:rsid w:val="00AC0B24"/>
    <w:rsid w:val="00AC43B4"/>
    <w:rsid w:val="00AC6316"/>
    <w:rsid w:val="00AC6FEA"/>
    <w:rsid w:val="00AD2A6F"/>
    <w:rsid w:val="00AD445F"/>
    <w:rsid w:val="00AD79D6"/>
    <w:rsid w:val="00AE0FDF"/>
    <w:rsid w:val="00AE4098"/>
    <w:rsid w:val="00AE5F29"/>
    <w:rsid w:val="00AE6576"/>
    <w:rsid w:val="00AF0274"/>
    <w:rsid w:val="00AF3343"/>
    <w:rsid w:val="00AF4A69"/>
    <w:rsid w:val="00AF50BA"/>
    <w:rsid w:val="00AF64FF"/>
    <w:rsid w:val="00AF703D"/>
    <w:rsid w:val="00B000AB"/>
    <w:rsid w:val="00B0041B"/>
    <w:rsid w:val="00B02E53"/>
    <w:rsid w:val="00B0365C"/>
    <w:rsid w:val="00B07E22"/>
    <w:rsid w:val="00B155D3"/>
    <w:rsid w:val="00B15690"/>
    <w:rsid w:val="00B168D7"/>
    <w:rsid w:val="00B21184"/>
    <w:rsid w:val="00B22215"/>
    <w:rsid w:val="00B32C99"/>
    <w:rsid w:val="00B47025"/>
    <w:rsid w:val="00B47BEE"/>
    <w:rsid w:val="00B50BA3"/>
    <w:rsid w:val="00B53C8A"/>
    <w:rsid w:val="00B5619A"/>
    <w:rsid w:val="00B6459E"/>
    <w:rsid w:val="00B65122"/>
    <w:rsid w:val="00B65D90"/>
    <w:rsid w:val="00B66E50"/>
    <w:rsid w:val="00B74168"/>
    <w:rsid w:val="00B770F1"/>
    <w:rsid w:val="00B77160"/>
    <w:rsid w:val="00B87577"/>
    <w:rsid w:val="00BA3641"/>
    <w:rsid w:val="00BA4551"/>
    <w:rsid w:val="00BA5BFE"/>
    <w:rsid w:val="00BB6005"/>
    <w:rsid w:val="00BB6AD8"/>
    <w:rsid w:val="00BC1F52"/>
    <w:rsid w:val="00BC3B99"/>
    <w:rsid w:val="00BC4DE4"/>
    <w:rsid w:val="00BD3561"/>
    <w:rsid w:val="00BD48F6"/>
    <w:rsid w:val="00BE1EF1"/>
    <w:rsid w:val="00BE31E5"/>
    <w:rsid w:val="00BE42D2"/>
    <w:rsid w:val="00BE75D7"/>
    <w:rsid w:val="00BF2A18"/>
    <w:rsid w:val="00BF36E1"/>
    <w:rsid w:val="00BF7AEE"/>
    <w:rsid w:val="00C06D43"/>
    <w:rsid w:val="00C07AC5"/>
    <w:rsid w:val="00C105D2"/>
    <w:rsid w:val="00C171A1"/>
    <w:rsid w:val="00C2620F"/>
    <w:rsid w:val="00C266B6"/>
    <w:rsid w:val="00C30B8A"/>
    <w:rsid w:val="00C30DD4"/>
    <w:rsid w:val="00C33563"/>
    <w:rsid w:val="00C35416"/>
    <w:rsid w:val="00C40BC5"/>
    <w:rsid w:val="00C45240"/>
    <w:rsid w:val="00C51483"/>
    <w:rsid w:val="00C546AC"/>
    <w:rsid w:val="00C63FFF"/>
    <w:rsid w:val="00C65FA1"/>
    <w:rsid w:val="00C7000A"/>
    <w:rsid w:val="00C741ED"/>
    <w:rsid w:val="00C77822"/>
    <w:rsid w:val="00C81183"/>
    <w:rsid w:val="00C94619"/>
    <w:rsid w:val="00CA613E"/>
    <w:rsid w:val="00CA7D6A"/>
    <w:rsid w:val="00CB0C66"/>
    <w:rsid w:val="00CB1705"/>
    <w:rsid w:val="00CB1E0C"/>
    <w:rsid w:val="00CB220A"/>
    <w:rsid w:val="00CB7DC3"/>
    <w:rsid w:val="00CC1774"/>
    <w:rsid w:val="00CC2398"/>
    <w:rsid w:val="00CC7049"/>
    <w:rsid w:val="00CC7F70"/>
    <w:rsid w:val="00CD28A7"/>
    <w:rsid w:val="00CD4076"/>
    <w:rsid w:val="00CD41F2"/>
    <w:rsid w:val="00CD6830"/>
    <w:rsid w:val="00CE2D27"/>
    <w:rsid w:val="00CE578A"/>
    <w:rsid w:val="00CE7779"/>
    <w:rsid w:val="00CF1A37"/>
    <w:rsid w:val="00CF1A40"/>
    <w:rsid w:val="00CF3E30"/>
    <w:rsid w:val="00CF6C6F"/>
    <w:rsid w:val="00CF6FA5"/>
    <w:rsid w:val="00D03C65"/>
    <w:rsid w:val="00D05E4F"/>
    <w:rsid w:val="00D06AB0"/>
    <w:rsid w:val="00D10CA7"/>
    <w:rsid w:val="00D116BF"/>
    <w:rsid w:val="00D17403"/>
    <w:rsid w:val="00D21753"/>
    <w:rsid w:val="00D21C23"/>
    <w:rsid w:val="00D232BF"/>
    <w:rsid w:val="00D264BD"/>
    <w:rsid w:val="00D265BC"/>
    <w:rsid w:val="00D31394"/>
    <w:rsid w:val="00D31D2F"/>
    <w:rsid w:val="00D34327"/>
    <w:rsid w:val="00D35385"/>
    <w:rsid w:val="00D40FB5"/>
    <w:rsid w:val="00D478AB"/>
    <w:rsid w:val="00D511D6"/>
    <w:rsid w:val="00D51F45"/>
    <w:rsid w:val="00D54355"/>
    <w:rsid w:val="00D5462F"/>
    <w:rsid w:val="00D549F5"/>
    <w:rsid w:val="00D54EE2"/>
    <w:rsid w:val="00D56648"/>
    <w:rsid w:val="00D62F6F"/>
    <w:rsid w:val="00D636BA"/>
    <w:rsid w:val="00D65A9E"/>
    <w:rsid w:val="00D6675C"/>
    <w:rsid w:val="00D748E2"/>
    <w:rsid w:val="00D76D3D"/>
    <w:rsid w:val="00D803D0"/>
    <w:rsid w:val="00D82B92"/>
    <w:rsid w:val="00D831A4"/>
    <w:rsid w:val="00D83532"/>
    <w:rsid w:val="00D854CD"/>
    <w:rsid w:val="00D90E0D"/>
    <w:rsid w:val="00D91040"/>
    <w:rsid w:val="00D934FF"/>
    <w:rsid w:val="00D9486B"/>
    <w:rsid w:val="00D96048"/>
    <w:rsid w:val="00D97E51"/>
    <w:rsid w:val="00DA2727"/>
    <w:rsid w:val="00DA34E0"/>
    <w:rsid w:val="00DB00FD"/>
    <w:rsid w:val="00DB09AB"/>
    <w:rsid w:val="00DB4E28"/>
    <w:rsid w:val="00DC03A1"/>
    <w:rsid w:val="00DC0982"/>
    <w:rsid w:val="00DC16A3"/>
    <w:rsid w:val="00DC16A6"/>
    <w:rsid w:val="00DC395A"/>
    <w:rsid w:val="00DC5DDB"/>
    <w:rsid w:val="00DE0D61"/>
    <w:rsid w:val="00DE1A42"/>
    <w:rsid w:val="00DE470C"/>
    <w:rsid w:val="00DE4BD3"/>
    <w:rsid w:val="00DE7195"/>
    <w:rsid w:val="00DF1071"/>
    <w:rsid w:val="00DF3E48"/>
    <w:rsid w:val="00DF401F"/>
    <w:rsid w:val="00DF4F54"/>
    <w:rsid w:val="00DF6112"/>
    <w:rsid w:val="00E00460"/>
    <w:rsid w:val="00E00C8B"/>
    <w:rsid w:val="00E07AB6"/>
    <w:rsid w:val="00E10FD7"/>
    <w:rsid w:val="00E12D31"/>
    <w:rsid w:val="00E14674"/>
    <w:rsid w:val="00E14705"/>
    <w:rsid w:val="00E14ADE"/>
    <w:rsid w:val="00E156F8"/>
    <w:rsid w:val="00E2066F"/>
    <w:rsid w:val="00E22C74"/>
    <w:rsid w:val="00E255FB"/>
    <w:rsid w:val="00E30489"/>
    <w:rsid w:val="00E33A93"/>
    <w:rsid w:val="00E348C6"/>
    <w:rsid w:val="00E358BA"/>
    <w:rsid w:val="00E36324"/>
    <w:rsid w:val="00E42620"/>
    <w:rsid w:val="00E46806"/>
    <w:rsid w:val="00E469B9"/>
    <w:rsid w:val="00E46F53"/>
    <w:rsid w:val="00E51474"/>
    <w:rsid w:val="00E523D2"/>
    <w:rsid w:val="00E53F29"/>
    <w:rsid w:val="00E54DD9"/>
    <w:rsid w:val="00E572AA"/>
    <w:rsid w:val="00E6432B"/>
    <w:rsid w:val="00E70C7E"/>
    <w:rsid w:val="00E73A16"/>
    <w:rsid w:val="00E81B93"/>
    <w:rsid w:val="00E81C5D"/>
    <w:rsid w:val="00E83B9C"/>
    <w:rsid w:val="00E840F0"/>
    <w:rsid w:val="00E8517F"/>
    <w:rsid w:val="00E85D2C"/>
    <w:rsid w:val="00E85ECD"/>
    <w:rsid w:val="00E879C0"/>
    <w:rsid w:val="00E91AEF"/>
    <w:rsid w:val="00E93087"/>
    <w:rsid w:val="00EA04D7"/>
    <w:rsid w:val="00EA081B"/>
    <w:rsid w:val="00EA118E"/>
    <w:rsid w:val="00EA30A4"/>
    <w:rsid w:val="00EA43DD"/>
    <w:rsid w:val="00EA5C7A"/>
    <w:rsid w:val="00EB33A7"/>
    <w:rsid w:val="00EB3958"/>
    <w:rsid w:val="00EB58E5"/>
    <w:rsid w:val="00EB5A3D"/>
    <w:rsid w:val="00EB7C8C"/>
    <w:rsid w:val="00EC0D1F"/>
    <w:rsid w:val="00ED1202"/>
    <w:rsid w:val="00ED4C8B"/>
    <w:rsid w:val="00ED5AE8"/>
    <w:rsid w:val="00ED6E40"/>
    <w:rsid w:val="00EE0297"/>
    <w:rsid w:val="00EE2024"/>
    <w:rsid w:val="00EE525A"/>
    <w:rsid w:val="00EF01B8"/>
    <w:rsid w:val="00EF11A9"/>
    <w:rsid w:val="00EF2251"/>
    <w:rsid w:val="00EF2CEA"/>
    <w:rsid w:val="00EF4362"/>
    <w:rsid w:val="00F0048C"/>
    <w:rsid w:val="00F01256"/>
    <w:rsid w:val="00F03B36"/>
    <w:rsid w:val="00F0517C"/>
    <w:rsid w:val="00F05C9C"/>
    <w:rsid w:val="00F0677A"/>
    <w:rsid w:val="00F20A0A"/>
    <w:rsid w:val="00F220E8"/>
    <w:rsid w:val="00F23056"/>
    <w:rsid w:val="00F256C5"/>
    <w:rsid w:val="00F32282"/>
    <w:rsid w:val="00F34CA6"/>
    <w:rsid w:val="00F40835"/>
    <w:rsid w:val="00F41824"/>
    <w:rsid w:val="00F45422"/>
    <w:rsid w:val="00F47C27"/>
    <w:rsid w:val="00F51260"/>
    <w:rsid w:val="00F543E0"/>
    <w:rsid w:val="00F57EDB"/>
    <w:rsid w:val="00F613FE"/>
    <w:rsid w:val="00F7012A"/>
    <w:rsid w:val="00F77A66"/>
    <w:rsid w:val="00F8032F"/>
    <w:rsid w:val="00F81603"/>
    <w:rsid w:val="00F90858"/>
    <w:rsid w:val="00F921F7"/>
    <w:rsid w:val="00F92C73"/>
    <w:rsid w:val="00F93F6A"/>
    <w:rsid w:val="00F94CD5"/>
    <w:rsid w:val="00F97F6F"/>
    <w:rsid w:val="00FA5E8F"/>
    <w:rsid w:val="00FB443D"/>
    <w:rsid w:val="00FB5CC3"/>
    <w:rsid w:val="00FB7E9A"/>
    <w:rsid w:val="00FC1A6B"/>
    <w:rsid w:val="00FC3476"/>
    <w:rsid w:val="00FD37A2"/>
    <w:rsid w:val="00FE0F9B"/>
    <w:rsid w:val="00FE2387"/>
    <w:rsid w:val="00FE3701"/>
    <w:rsid w:val="00FE4044"/>
    <w:rsid w:val="00FE5082"/>
    <w:rsid w:val="00FE5399"/>
    <w:rsid w:val="00FE644F"/>
    <w:rsid w:val="00FF0773"/>
    <w:rsid w:val="00FF2246"/>
    <w:rsid w:val="00FF50D4"/>
    <w:rsid w:val="00FF6695"/>
    <w:rsid w:val="00FF71FA"/>
    <w:rsid w:val="00FF75DB"/>
    <w:rsid w:val="03E75F2D"/>
    <w:rsid w:val="044830FC"/>
    <w:rsid w:val="07D708BA"/>
    <w:rsid w:val="0BC24FC5"/>
    <w:rsid w:val="0BFC5F51"/>
    <w:rsid w:val="0E6C3A5E"/>
    <w:rsid w:val="0F1550CD"/>
    <w:rsid w:val="10384D9D"/>
    <w:rsid w:val="132F180D"/>
    <w:rsid w:val="133E4E6D"/>
    <w:rsid w:val="15B56144"/>
    <w:rsid w:val="172B24FD"/>
    <w:rsid w:val="17C86AD2"/>
    <w:rsid w:val="1968679E"/>
    <w:rsid w:val="1AEC460B"/>
    <w:rsid w:val="1CBF6925"/>
    <w:rsid w:val="1D0C7F7E"/>
    <w:rsid w:val="1F5B33FE"/>
    <w:rsid w:val="2061072D"/>
    <w:rsid w:val="20F36586"/>
    <w:rsid w:val="217D0696"/>
    <w:rsid w:val="22E81ADB"/>
    <w:rsid w:val="23CF3A50"/>
    <w:rsid w:val="25AC488D"/>
    <w:rsid w:val="262B5303"/>
    <w:rsid w:val="2A8F5EDF"/>
    <w:rsid w:val="2B503ACE"/>
    <w:rsid w:val="2C7261BD"/>
    <w:rsid w:val="2D075B18"/>
    <w:rsid w:val="2D3F3249"/>
    <w:rsid w:val="320D7387"/>
    <w:rsid w:val="35A14F99"/>
    <w:rsid w:val="35CE57F4"/>
    <w:rsid w:val="35D231D8"/>
    <w:rsid w:val="36AF620B"/>
    <w:rsid w:val="370B7A5D"/>
    <w:rsid w:val="38713291"/>
    <w:rsid w:val="395550F1"/>
    <w:rsid w:val="3CAB3347"/>
    <w:rsid w:val="3E5F036D"/>
    <w:rsid w:val="41E36B0B"/>
    <w:rsid w:val="43165A7D"/>
    <w:rsid w:val="43A169EA"/>
    <w:rsid w:val="4525289D"/>
    <w:rsid w:val="4A521539"/>
    <w:rsid w:val="4A5566CE"/>
    <w:rsid w:val="4BAB19BD"/>
    <w:rsid w:val="4CEE4508"/>
    <w:rsid w:val="4F7B3374"/>
    <w:rsid w:val="504C00B2"/>
    <w:rsid w:val="535939D9"/>
    <w:rsid w:val="53BC18AF"/>
    <w:rsid w:val="544C7B73"/>
    <w:rsid w:val="55665894"/>
    <w:rsid w:val="55FB249F"/>
    <w:rsid w:val="568D4FD5"/>
    <w:rsid w:val="56FD6D7D"/>
    <w:rsid w:val="58ED5D9A"/>
    <w:rsid w:val="5AB86A1E"/>
    <w:rsid w:val="5B830F58"/>
    <w:rsid w:val="5E02208B"/>
    <w:rsid w:val="5F2B57AF"/>
    <w:rsid w:val="605A4CB8"/>
    <w:rsid w:val="64203412"/>
    <w:rsid w:val="6519066E"/>
    <w:rsid w:val="65676A25"/>
    <w:rsid w:val="65A91322"/>
    <w:rsid w:val="65B70937"/>
    <w:rsid w:val="66717166"/>
    <w:rsid w:val="684658D2"/>
    <w:rsid w:val="68916726"/>
    <w:rsid w:val="6A364ECE"/>
    <w:rsid w:val="6E754359"/>
    <w:rsid w:val="6E77378F"/>
    <w:rsid w:val="71FE226D"/>
    <w:rsid w:val="7691620C"/>
    <w:rsid w:val="7A1541F0"/>
    <w:rsid w:val="7AB0406F"/>
    <w:rsid w:val="7CE8346C"/>
    <w:rsid w:val="7EC6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F4073A8"/>
  <w15:docId w15:val="{90BC36FC-B3AF-4F37-A915-5EE93011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C73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2C7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F92C73"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rsid w:val="00F92C7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qFormat/>
    <w:rsid w:val="00F92C73"/>
    <w:rPr>
      <w:vertAlign w:val="superscript"/>
    </w:rPr>
  </w:style>
  <w:style w:type="character" w:styleId="a4">
    <w:name w:val="annotation reference"/>
    <w:uiPriority w:val="99"/>
    <w:semiHidden/>
    <w:unhideWhenUsed/>
    <w:qFormat/>
    <w:rsid w:val="00F92C73"/>
    <w:rPr>
      <w:sz w:val="16"/>
      <w:szCs w:val="16"/>
    </w:rPr>
  </w:style>
  <w:style w:type="character" w:styleId="a5">
    <w:name w:val="endnote reference"/>
    <w:uiPriority w:val="99"/>
    <w:semiHidden/>
    <w:unhideWhenUsed/>
    <w:qFormat/>
    <w:rsid w:val="00F92C73"/>
    <w:rPr>
      <w:vertAlign w:val="superscript"/>
    </w:rPr>
  </w:style>
  <w:style w:type="character" w:styleId="a6">
    <w:name w:val="Hyperlink"/>
    <w:basedOn w:val="a0"/>
    <w:uiPriority w:val="99"/>
    <w:semiHidden/>
    <w:unhideWhenUsed/>
    <w:qFormat/>
    <w:rsid w:val="00F92C73"/>
    <w:rPr>
      <w:color w:val="0000FF"/>
      <w:u w:val="single"/>
    </w:rPr>
  </w:style>
  <w:style w:type="character" w:styleId="a7">
    <w:name w:val="Strong"/>
    <w:uiPriority w:val="22"/>
    <w:qFormat/>
    <w:rsid w:val="00F92C7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qFormat/>
    <w:rsid w:val="00F92C73"/>
    <w:rPr>
      <w:rFonts w:ascii="Tahoma" w:hAnsi="Tahoma"/>
      <w:sz w:val="16"/>
      <w:szCs w:val="16"/>
      <w:lang w:val="zh-CN"/>
    </w:rPr>
  </w:style>
  <w:style w:type="paragraph" w:styleId="aa">
    <w:name w:val="endnote text"/>
    <w:basedOn w:val="a"/>
    <w:link w:val="ab"/>
    <w:uiPriority w:val="99"/>
    <w:semiHidden/>
    <w:unhideWhenUsed/>
    <w:qFormat/>
    <w:rsid w:val="00F92C73"/>
    <w:rPr>
      <w:sz w:val="20"/>
      <w:szCs w:val="20"/>
      <w:lang w:val="zh-CN"/>
    </w:rPr>
  </w:style>
  <w:style w:type="paragraph" w:styleId="ac">
    <w:name w:val="caption"/>
    <w:basedOn w:val="a"/>
    <w:next w:val="a"/>
    <w:uiPriority w:val="35"/>
    <w:unhideWhenUsed/>
    <w:qFormat/>
    <w:rsid w:val="00F92C73"/>
    <w:pPr>
      <w:spacing w:after="200"/>
    </w:pPr>
    <w:rPr>
      <w:i/>
      <w:iCs/>
      <w:color w:val="1F497D"/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qFormat/>
    <w:rsid w:val="00F92C73"/>
    <w:rPr>
      <w:sz w:val="20"/>
      <w:szCs w:val="20"/>
      <w:lang w:val="zh-C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2C73"/>
    <w:rPr>
      <w:b/>
      <w:bCs/>
    </w:rPr>
  </w:style>
  <w:style w:type="paragraph" w:styleId="af1">
    <w:name w:val="footnote text"/>
    <w:basedOn w:val="a"/>
    <w:link w:val="af2"/>
    <w:uiPriority w:val="99"/>
    <w:unhideWhenUsed/>
    <w:rsid w:val="00F92C73"/>
    <w:rPr>
      <w:rFonts w:ascii="Calibri" w:hAnsi="Calibri"/>
      <w:sz w:val="20"/>
      <w:szCs w:val="20"/>
      <w:lang w:val="zh-CN" w:eastAsia="zh-CN"/>
    </w:rPr>
  </w:style>
  <w:style w:type="paragraph" w:styleId="af3">
    <w:name w:val="header"/>
    <w:basedOn w:val="a"/>
    <w:link w:val="af4"/>
    <w:uiPriority w:val="99"/>
    <w:unhideWhenUsed/>
    <w:qFormat/>
    <w:rsid w:val="00F92C73"/>
    <w:pPr>
      <w:tabs>
        <w:tab w:val="center" w:pos="4677"/>
        <w:tab w:val="right" w:pos="9355"/>
      </w:tabs>
    </w:pPr>
    <w:rPr>
      <w:lang w:val="zh-CN"/>
    </w:rPr>
  </w:style>
  <w:style w:type="paragraph" w:styleId="af5">
    <w:name w:val="Body Text"/>
    <w:basedOn w:val="a"/>
    <w:link w:val="af6"/>
    <w:uiPriority w:val="1"/>
    <w:qFormat/>
    <w:rsid w:val="00F92C73"/>
    <w:pPr>
      <w:widowControl w:val="0"/>
      <w:autoSpaceDE w:val="0"/>
      <w:autoSpaceDN w:val="0"/>
      <w:ind w:left="735"/>
    </w:pPr>
    <w:rPr>
      <w:rFonts w:eastAsia="Times New Roman"/>
      <w:sz w:val="18"/>
      <w:szCs w:val="18"/>
      <w:lang w:val="zh-CN" w:eastAsia="en-US"/>
    </w:rPr>
  </w:style>
  <w:style w:type="paragraph" w:styleId="af7">
    <w:name w:val="Title"/>
    <w:basedOn w:val="a"/>
    <w:next w:val="a"/>
    <w:link w:val="af8"/>
    <w:uiPriority w:val="10"/>
    <w:qFormat/>
    <w:rsid w:val="00F92C73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val="zh-CN" w:eastAsia="zh-CN"/>
    </w:rPr>
  </w:style>
  <w:style w:type="paragraph" w:styleId="af9">
    <w:name w:val="footer"/>
    <w:basedOn w:val="a"/>
    <w:link w:val="afa"/>
    <w:uiPriority w:val="99"/>
    <w:unhideWhenUsed/>
    <w:rsid w:val="00F92C73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val="zh-CN" w:eastAsia="zh-CN"/>
    </w:rPr>
  </w:style>
  <w:style w:type="table" w:styleId="afb">
    <w:name w:val="Table Grid"/>
    <w:basedOn w:val="a1"/>
    <w:uiPriority w:val="99"/>
    <w:rsid w:val="00F92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qFormat/>
    <w:rsid w:val="00F92C7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qFormat/>
    <w:rsid w:val="00F92C7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fc">
    <w:name w:val="List Paragraph"/>
    <w:basedOn w:val="a"/>
    <w:qFormat/>
    <w:rsid w:val="00F92C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2">
    <w:name w:val="Текст сноски Знак"/>
    <w:link w:val="af1"/>
    <w:uiPriority w:val="99"/>
    <w:qFormat/>
    <w:rsid w:val="00F92C73"/>
    <w:rPr>
      <w:rFonts w:ascii="Calibri" w:eastAsia="Calibri" w:hAnsi="Calibri" w:cs="Times New Roman"/>
      <w:sz w:val="20"/>
      <w:szCs w:val="20"/>
    </w:rPr>
  </w:style>
  <w:style w:type="character" w:customStyle="1" w:styleId="af8">
    <w:name w:val="Заголовок Знак"/>
    <w:link w:val="af7"/>
    <w:uiPriority w:val="10"/>
    <w:qFormat/>
    <w:rsid w:val="00F92C73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character" w:customStyle="1" w:styleId="afa">
    <w:name w:val="Нижний колонтитул Знак"/>
    <w:link w:val="af9"/>
    <w:uiPriority w:val="99"/>
    <w:qFormat/>
    <w:rsid w:val="00F92C73"/>
    <w:rPr>
      <w:rFonts w:ascii="Calibri" w:eastAsia="Calibri" w:hAnsi="Calibri" w:cs="Times New Roman"/>
    </w:rPr>
  </w:style>
  <w:style w:type="character" w:customStyle="1" w:styleId="a9">
    <w:name w:val="Текст выноски Знак"/>
    <w:link w:val="a8"/>
    <w:uiPriority w:val="99"/>
    <w:semiHidden/>
    <w:rsid w:val="00F92C73"/>
    <w:rPr>
      <w:rFonts w:ascii="Tahoma" w:hAnsi="Tahoma" w:cs="Tahoma"/>
      <w:sz w:val="16"/>
      <w:szCs w:val="16"/>
      <w:lang w:eastAsia="ru-RU"/>
    </w:rPr>
  </w:style>
  <w:style w:type="character" w:customStyle="1" w:styleId="af4">
    <w:name w:val="Верхний колонтитул Знак"/>
    <w:link w:val="af3"/>
    <w:uiPriority w:val="99"/>
    <w:qFormat/>
    <w:rsid w:val="00F92C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Текст примечания Знак"/>
    <w:link w:val="ad"/>
    <w:uiPriority w:val="99"/>
    <w:semiHidden/>
    <w:qFormat/>
    <w:rsid w:val="00F92C7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link w:val="af"/>
    <w:uiPriority w:val="99"/>
    <w:semiHidden/>
    <w:qFormat/>
    <w:rsid w:val="00F92C7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Рецензия1"/>
    <w:hidden/>
    <w:uiPriority w:val="99"/>
    <w:semiHidden/>
    <w:rsid w:val="00F92C73"/>
    <w:rPr>
      <w:rFonts w:eastAsia="Calibri"/>
      <w:sz w:val="24"/>
      <w:szCs w:val="24"/>
    </w:rPr>
  </w:style>
  <w:style w:type="paragraph" w:customStyle="1" w:styleId="s1">
    <w:name w:val="s_1"/>
    <w:basedOn w:val="a"/>
    <w:qFormat/>
    <w:rsid w:val="00F92C73"/>
    <w:pPr>
      <w:spacing w:before="100" w:beforeAutospacing="1" w:after="100" w:afterAutospacing="1"/>
    </w:pPr>
    <w:rPr>
      <w:rFonts w:eastAsia="Times New Roman"/>
    </w:rPr>
  </w:style>
  <w:style w:type="character" w:customStyle="1" w:styleId="ab">
    <w:name w:val="Текст концевой сноски Знак"/>
    <w:link w:val="aa"/>
    <w:uiPriority w:val="99"/>
    <w:semiHidden/>
    <w:qFormat/>
    <w:rsid w:val="00F92C7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qFormat/>
    <w:rsid w:val="00F92C73"/>
    <w:rPr>
      <w:rFonts w:ascii="Cambria" w:eastAsia="SimSun" w:hAnsi="Cambria" w:cs="Times New Roman"/>
      <w:color w:val="365F91"/>
      <w:sz w:val="26"/>
      <w:szCs w:val="26"/>
      <w:lang w:val="zh-CN" w:eastAsia="ru-RU"/>
    </w:rPr>
  </w:style>
  <w:style w:type="table" w:customStyle="1" w:styleId="12">
    <w:name w:val="Сетка таблицы1"/>
    <w:basedOn w:val="a1"/>
    <w:uiPriority w:val="99"/>
    <w:qFormat/>
    <w:rsid w:val="00F92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(Интернет)1"/>
    <w:basedOn w:val="a"/>
    <w:uiPriority w:val="99"/>
    <w:semiHidden/>
    <w:unhideWhenUsed/>
    <w:qFormat/>
    <w:rsid w:val="00F92C73"/>
    <w:pPr>
      <w:spacing w:before="100" w:beforeAutospacing="1" w:after="100" w:afterAutospacing="1"/>
    </w:pPr>
    <w:rPr>
      <w:rFonts w:eastAsia="Times New Roman"/>
    </w:rPr>
  </w:style>
  <w:style w:type="table" w:customStyle="1" w:styleId="TableNormal">
    <w:name w:val="Table Normal"/>
    <w:uiPriority w:val="2"/>
    <w:semiHidden/>
    <w:unhideWhenUsed/>
    <w:qFormat/>
    <w:rsid w:val="00F92C7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6">
    <w:name w:val="Основной текст Знак"/>
    <w:link w:val="af5"/>
    <w:uiPriority w:val="1"/>
    <w:qFormat/>
    <w:rsid w:val="00F92C73"/>
    <w:rPr>
      <w:rFonts w:ascii="Times New Roman" w:eastAsia="Times New Roman" w:hAnsi="Times New Roman"/>
      <w:sz w:val="18"/>
      <w:szCs w:val="18"/>
      <w:lang w:val="zh-CN" w:eastAsia="en-US"/>
    </w:rPr>
  </w:style>
  <w:style w:type="paragraph" w:customStyle="1" w:styleId="TableParagraph">
    <w:name w:val="Table Paragraph"/>
    <w:basedOn w:val="a"/>
    <w:uiPriority w:val="1"/>
    <w:qFormat/>
    <w:rsid w:val="00F92C73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customStyle="1" w:styleId="afd">
    <w:name w:val="Личный"/>
    <w:basedOn w:val="a"/>
    <w:link w:val="afe"/>
    <w:qFormat/>
    <w:rsid w:val="00F92C73"/>
    <w:pPr>
      <w:spacing w:line="360" w:lineRule="auto"/>
      <w:ind w:firstLine="567"/>
      <w:jc w:val="both"/>
    </w:pPr>
    <w:rPr>
      <w:sz w:val="28"/>
      <w:szCs w:val="28"/>
      <w:lang w:val="zh-CN" w:eastAsia="zh-CN"/>
    </w:rPr>
  </w:style>
  <w:style w:type="character" w:customStyle="1" w:styleId="afe">
    <w:name w:val="Личный Знак"/>
    <w:link w:val="afd"/>
    <w:qFormat/>
    <w:rsid w:val="00F92C73"/>
    <w:rPr>
      <w:rFonts w:ascii="Times New Roman" w:hAnsi="Times New Roman"/>
      <w:sz w:val="28"/>
      <w:szCs w:val="28"/>
      <w:lang w:val="zh-CN" w:eastAsia="zh-CN"/>
    </w:rPr>
  </w:style>
  <w:style w:type="character" w:customStyle="1" w:styleId="markedcontent">
    <w:name w:val="markedcontent"/>
    <w:qFormat/>
    <w:rsid w:val="00F92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7B8CD-5B30-455F-9FCE-CFAE3028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2445</Words>
  <Characters>13939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Обухова Ольга Михайловна</cp:lastModifiedBy>
  <cp:revision>5</cp:revision>
  <cp:lastPrinted>2016-06-29T13:46:00Z</cp:lastPrinted>
  <dcterms:created xsi:type="dcterms:W3CDTF">2025-08-12T07:18:00Z</dcterms:created>
  <dcterms:modified xsi:type="dcterms:W3CDTF">2025-09-02T13:22:00Z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3A4E26B2DBCC4E4C91715A20735C4279_13</vt:lpwstr>
  </property>
</Properties>
</file>